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BE" w:rsidRDefault="00717492" w:rsidP="00B00ABE">
      <w:pPr>
        <w:pBdr>
          <w:top w:val="single" w:sz="4" w:space="1" w:color="auto" w:shadow="1"/>
          <w:left w:val="single" w:sz="4" w:space="4" w:color="auto" w:shadow="1"/>
          <w:bottom w:val="single" w:sz="4" w:space="2" w:color="auto" w:shadow="1"/>
          <w:right w:val="single" w:sz="4" w:space="4" w:color="auto" w:shadow="1"/>
        </w:pBdr>
        <w:jc w:val="center"/>
        <w:rPr>
          <w:b/>
        </w:rPr>
      </w:pPr>
      <w:r>
        <w:rPr>
          <w:b/>
        </w:rPr>
        <w:t>KATHY WELSH</w:t>
      </w:r>
      <w:r w:rsidR="00B00ABE">
        <w:rPr>
          <w:b/>
        </w:rPr>
        <w:t>’S CRUNCHY ORIENTAL SALAD</w:t>
      </w:r>
    </w:p>
    <w:p w:rsidR="00B00ABE" w:rsidRDefault="00B00ABE" w:rsidP="00B00ABE"/>
    <w:p w:rsidR="00B00ABE" w:rsidRDefault="00B00ABE" w:rsidP="00B00AB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Serves 8</w:t>
      </w:r>
    </w:p>
    <w:p w:rsidR="00B00ABE" w:rsidRDefault="00B00ABE" w:rsidP="00B00ABE">
      <w:pPr>
        <w:rPr>
          <w:b/>
        </w:rPr>
      </w:pPr>
    </w:p>
    <w:p w:rsidR="00B00ABE" w:rsidRPr="003C0D06" w:rsidRDefault="00B00ABE" w:rsidP="00B00ABE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Dressing</w:t>
      </w:r>
    </w:p>
    <w:p w:rsidR="00B00ABE" w:rsidRDefault="00B00ABE" w:rsidP="00B00ABE">
      <w:r>
        <w:t>2 Pkgs. Cabbage Slaw or Broccoli Slaw</w:t>
      </w:r>
      <w:r>
        <w:tab/>
      </w:r>
      <w:r>
        <w:tab/>
        <w:t>1 C. Olive Oil</w:t>
      </w:r>
    </w:p>
    <w:p w:rsidR="00B00ABE" w:rsidRDefault="00B00ABE" w:rsidP="00B00ABE">
      <w:pPr>
        <w:ind w:left="4320" w:hanging="4320"/>
      </w:pPr>
      <w:r>
        <w:t>1 C. Salted Sunflower Kernels</w:t>
      </w:r>
      <w:r>
        <w:tab/>
        <w:t>1/3 C. White Wine or</w:t>
      </w:r>
    </w:p>
    <w:p w:rsidR="00B00ABE" w:rsidRDefault="00B00ABE" w:rsidP="00B00ABE">
      <w:r>
        <w:t>1 C. Toasted Slivered Almonds</w:t>
      </w:r>
      <w:r>
        <w:tab/>
      </w:r>
      <w:r>
        <w:tab/>
      </w:r>
      <w:r>
        <w:tab/>
      </w:r>
      <w:r>
        <w:tab/>
        <w:t>Cider Vinegar</w:t>
      </w:r>
    </w:p>
    <w:p w:rsidR="00B00ABE" w:rsidRDefault="00B00ABE" w:rsidP="00B00ABE">
      <w:r>
        <w:t>2 Bunches Scallions, chopped</w:t>
      </w:r>
      <w:r>
        <w:tab/>
      </w:r>
      <w:r>
        <w:tab/>
      </w:r>
      <w:r>
        <w:tab/>
        <w:t>½ C. Sugar</w:t>
      </w:r>
    </w:p>
    <w:p w:rsidR="00B00ABE" w:rsidRDefault="00B00ABE" w:rsidP="00B00ABE">
      <w:r>
        <w:t xml:space="preserve">2 Pkgs. Beef flavored Ramen Noodles  </w:t>
      </w:r>
      <w:r>
        <w:tab/>
      </w:r>
      <w:r>
        <w:tab/>
        <w:t>2 Beef Flavor Packets</w:t>
      </w:r>
      <w:r>
        <w:tab/>
      </w:r>
    </w:p>
    <w:p w:rsidR="00B00ABE" w:rsidRDefault="00B00ABE" w:rsidP="00B00ABE">
      <w:r>
        <w:t xml:space="preserve"> </w:t>
      </w:r>
      <w:r>
        <w:tab/>
        <w:t>(</w:t>
      </w:r>
      <w:proofErr w:type="gramStart"/>
      <w:r>
        <w:t>reserve</w:t>
      </w:r>
      <w:proofErr w:type="gramEnd"/>
      <w:r>
        <w:t xml:space="preserve"> flavor packets for dressing)</w:t>
      </w:r>
      <w:r>
        <w:tab/>
      </w:r>
      <w:r>
        <w:tab/>
      </w:r>
      <w:r>
        <w:tab/>
      </w:r>
    </w:p>
    <w:p w:rsidR="00B00ABE" w:rsidRPr="00C428E5" w:rsidRDefault="00B00ABE" w:rsidP="00B00ABE"/>
    <w:p w:rsidR="00B00ABE" w:rsidRDefault="00B00ABE" w:rsidP="00B00ABE">
      <w:r>
        <w:br/>
        <w:t>Combine first four ingredients. Prepare dressing. Add ramen noodles and dressing just before serving.</w:t>
      </w:r>
    </w:p>
    <w:p w:rsidR="00EE493E" w:rsidRDefault="00EE493E"/>
    <w:p w:rsidR="00D84DAB" w:rsidRDefault="00D84DAB">
      <w:r>
        <w:t>Sautéed chicken is optional and turns the chicken from a side dish to a main course.</w:t>
      </w:r>
    </w:p>
    <w:p w:rsidR="00D84DAB" w:rsidRDefault="00D84DAB"/>
    <w:p w:rsidR="00D84DAB" w:rsidRDefault="00D84DAB">
      <w:proofErr w:type="gramStart"/>
      <w:r>
        <w:t>Pound chicken breasts until ½” thick.</w:t>
      </w:r>
      <w:proofErr w:type="gramEnd"/>
      <w:r>
        <w:t xml:space="preserve"> Sprinkle with salt and pepper.  Sautee on medium heat in olive oil until cooked. Slice and cross cut.  Chill in ziplock bag.  Toss into salad before serving.</w:t>
      </w:r>
    </w:p>
    <w:sectPr w:rsidR="00D84D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/>
  <w:rsids>
    <w:rsidRoot w:val="00ED7D4E"/>
    <w:rsid w:val="0010188A"/>
    <w:rsid w:val="004513C0"/>
    <w:rsid w:val="00521F8E"/>
    <w:rsid w:val="0052360C"/>
    <w:rsid w:val="00532A3B"/>
    <w:rsid w:val="00586978"/>
    <w:rsid w:val="00717492"/>
    <w:rsid w:val="00B00ABE"/>
    <w:rsid w:val="00D84DAB"/>
    <w:rsid w:val="00ED7D4E"/>
    <w:rsid w:val="00EE4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BE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rsid w:val="00521F8E"/>
    <w:rPr>
      <w:rFonts w:ascii="Lucida Handwriting" w:hAnsi="Lucida Handwriting" w:cs="Arial"/>
    </w:rPr>
  </w:style>
  <w:style w:type="paragraph" w:styleId="BalloonText">
    <w:name w:val="Balloon Text"/>
    <w:basedOn w:val="Normal"/>
    <w:semiHidden/>
    <w:rsid w:val="00B00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PAM’S CRUNCHY ORIENTAL SALAD</vt:lpstr>
    </vt:vector>
  </TitlesOfParts>
  <Company>home use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PAM’S CRUNCHY ORIENTAL SALAD</dc:title>
  <dc:creator>Preferred Customer</dc:creator>
  <cp:lastModifiedBy>Hannah Hecht</cp:lastModifiedBy>
  <cp:revision>2</cp:revision>
  <cp:lastPrinted>2008-05-26T19:16:00Z</cp:lastPrinted>
  <dcterms:created xsi:type="dcterms:W3CDTF">2011-02-16T18:25:00Z</dcterms:created>
  <dcterms:modified xsi:type="dcterms:W3CDTF">2011-02-16T18:25:00Z</dcterms:modified>
</cp:coreProperties>
</file>