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B6AD4" w14:textId="3C8C2630" w:rsidR="00DE3F84" w:rsidRPr="00445146" w:rsidRDefault="00DE3F84" w:rsidP="00DE3F84">
      <w:pPr>
        <w:jc w:val="center"/>
        <w:rPr>
          <w:rFonts w:ascii="Bookman Old Style" w:hAnsi="Bookman Old Style"/>
          <w:sz w:val="44"/>
          <w:szCs w:val="44"/>
          <w:u w:val="single"/>
        </w:rPr>
      </w:pPr>
      <w:r w:rsidRPr="00445146">
        <w:rPr>
          <w:rFonts w:ascii="Bookman Old Style" w:hAnsi="Bookman Old Style"/>
          <w:sz w:val="44"/>
          <w:szCs w:val="44"/>
          <w:u w:val="single"/>
        </w:rPr>
        <w:t>RED ROCK RESORT</w:t>
      </w:r>
    </w:p>
    <w:p w14:paraId="67A1CD23" w14:textId="79295ED2" w:rsidR="00DE3F84" w:rsidRPr="00445146" w:rsidRDefault="00DE3F84" w:rsidP="00DE3F84">
      <w:pPr>
        <w:jc w:val="center"/>
        <w:rPr>
          <w:rFonts w:ascii="Bookman Old Style" w:hAnsi="Bookman Old Style"/>
          <w:sz w:val="28"/>
          <w:szCs w:val="28"/>
        </w:rPr>
      </w:pPr>
      <w:r w:rsidRPr="00445146">
        <w:rPr>
          <w:rFonts w:ascii="Bookman Old Style" w:hAnsi="Bookman Old Style"/>
          <w:sz w:val="28"/>
          <w:szCs w:val="28"/>
        </w:rPr>
        <w:t>Lake Tschida – North Dakota</w:t>
      </w:r>
    </w:p>
    <w:p w14:paraId="43278744" w14:textId="598AE898" w:rsidR="00DE3F84" w:rsidRPr="00445146" w:rsidRDefault="00DE3F84" w:rsidP="00DE3F84">
      <w:pPr>
        <w:jc w:val="center"/>
        <w:rPr>
          <w:rFonts w:ascii="Bookman Old Style" w:hAnsi="Bookman Old Style"/>
          <w:sz w:val="28"/>
          <w:szCs w:val="28"/>
        </w:rPr>
      </w:pPr>
      <w:r w:rsidRPr="00445146">
        <w:rPr>
          <w:rFonts w:ascii="Bookman Old Style" w:hAnsi="Bookman Old Style"/>
          <w:sz w:val="28"/>
          <w:szCs w:val="28"/>
        </w:rPr>
        <w:t>P.O. Box 2222</w:t>
      </w:r>
    </w:p>
    <w:p w14:paraId="4109EB88" w14:textId="00D6D855" w:rsidR="00DE3F84" w:rsidRPr="00445146" w:rsidRDefault="00DE3F84" w:rsidP="00DE3F84">
      <w:pPr>
        <w:jc w:val="center"/>
        <w:rPr>
          <w:rFonts w:ascii="Bookman Old Style" w:hAnsi="Bookman Old Style"/>
          <w:sz w:val="28"/>
          <w:szCs w:val="28"/>
        </w:rPr>
      </w:pPr>
      <w:r w:rsidRPr="00445146">
        <w:rPr>
          <w:rFonts w:ascii="Bookman Old Style" w:hAnsi="Bookman Old Style"/>
          <w:sz w:val="28"/>
          <w:szCs w:val="28"/>
        </w:rPr>
        <w:t>Bismarck, ND  58502-2222</w:t>
      </w:r>
    </w:p>
    <w:p w14:paraId="4D35F3E5" w14:textId="50745624" w:rsidR="00DE3F84" w:rsidRPr="00445146" w:rsidRDefault="00DE3F84" w:rsidP="00DE3F84">
      <w:pPr>
        <w:jc w:val="center"/>
        <w:rPr>
          <w:rFonts w:ascii="Bookman Old Style" w:hAnsi="Bookman Old Style"/>
          <w:sz w:val="28"/>
          <w:szCs w:val="28"/>
        </w:rPr>
      </w:pPr>
      <w:r w:rsidRPr="00445146">
        <w:rPr>
          <w:rFonts w:ascii="Bookman Old Style" w:hAnsi="Bookman Old Style"/>
          <w:sz w:val="28"/>
          <w:szCs w:val="28"/>
        </w:rPr>
        <w:t>701.202.2552</w:t>
      </w:r>
    </w:p>
    <w:p w14:paraId="1A1986CF" w14:textId="7528F6A1" w:rsidR="00DE3F84" w:rsidRPr="00445146" w:rsidRDefault="00DE3F84" w:rsidP="00DE3F84">
      <w:pPr>
        <w:jc w:val="center"/>
        <w:rPr>
          <w:rFonts w:ascii="Bookman Old Style" w:hAnsi="Bookman Old Style"/>
          <w:sz w:val="28"/>
          <w:szCs w:val="28"/>
        </w:rPr>
      </w:pPr>
      <w:r w:rsidRPr="00445146">
        <w:rPr>
          <w:rFonts w:ascii="Bookman Old Style" w:hAnsi="Bookman Old Style"/>
          <w:sz w:val="28"/>
          <w:szCs w:val="28"/>
        </w:rPr>
        <w:t>Redrockresort@outlook.com</w:t>
      </w:r>
    </w:p>
    <w:p w14:paraId="6234D445" w14:textId="68951EE1" w:rsidR="0008633C" w:rsidRDefault="0008633C">
      <w:bookmarkStart w:id="0" w:name="_GoBack"/>
      <w:bookmarkEnd w:id="0"/>
    </w:p>
    <w:p w14:paraId="1E3DDE54" w14:textId="77777777" w:rsidR="00DE3F84" w:rsidRDefault="00DE3F84"/>
    <w:p w14:paraId="4BFC8F1D" w14:textId="6CE4BD44" w:rsidR="00A33C97" w:rsidRDefault="00A33C97">
      <w:r>
        <w:t>March 27, 2017</w:t>
      </w:r>
    </w:p>
    <w:p w14:paraId="330B2C6B" w14:textId="77777777" w:rsidR="00A33C97" w:rsidRDefault="00A33C97"/>
    <w:p w14:paraId="4EB3D964" w14:textId="77777777" w:rsidR="0060532B" w:rsidRDefault="00277A9B">
      <w:r>
        <w:t>Dear Red Rock Resort Guests,</w:t>
      </w:r>
    </w:p>
    <w:p w14:paraId="64A7A6F8" w14:textId="77777777" w:rsidR="00277A9B" w:rsidRDefault="00277A9B"/>
    <w:p w14:paraId="0EBD698A" w14:textId="77777777" w:rsidR="00277A9B" w:rsidRDefault="00277A9B">
      <w:r>
        <w:t xml:space="preserve">Hello to everyone! </w:t>
      </w:r>
      <w:r w:rsidR="00410016">
        <w:t>We hope everyone is doing well and w</w:t>
      </w:r>
      <w:r>
        <w:t>ith sprin</w:t>
      </w:r>
      <w:r w:rsidR="00410016">
        <w:t>g</w:t>
      </w:r>
      <w:r>
        <w:t xml:space="preserve"> just around the corner, we know you are looking forward to the season at the resort.</w:t>
      </w:r>
    </w:p>
    <w:p w14:paraId="138686C3" w14:textId="77777777" w:rsidR="00277A9B" w:rsidRDefault="00277A9B"/>
    <w:p w14:paraId="2AECA016" w14:textId="0B9A25F5" w:rsidR="00DB36F5" w:rsidRDefault="74DAC50B">
      <w:r>
        <w:t>Since we last wrote we received some disappointing news from the Grant County commission. Despite approving a zoning change June of 2016 allowing Red Rock Resort to sell lots, the county commission upon advice of the county’s state attorney</w:t>
      </w:r>
      <w:r w:rsidR="00DE3F84">
        <w:t>,</w:t>
      </w:r>
      <w:r>
        <w:t xml:space="preserve"> Grant Walker</w:t>
      </w:r>
      <w:r w:rsidR="00DE3F84">
        <w:t>,</w:t>
      </w:r>
      <w:r>
        <w:t xml:space="preserve"> has reversed its approval for us to sell lots. His reasoning is that the state’s law allows lot sales for only lots greater than one acre in size. As you might imagine we were totally surprised by this reversal and strongly disagree with his opinion as we are aware of hundreds of other instances throughout the state where lots less than one acre have been sold.</w:t>
      </w:r>
    </w:p>
    <w:p w14:paraId="52C63D24" w14:textId="77777777" w:rsidR="00DB36F5" w:rsidRDefault="00DB36F5"/>
    <w:p w14:paraId="1A245D0E" w14:textId="719FAD29" w:rsidR="00A66FC3" w:rsidRDefault="74DAC50B">
      <w:r>
        <w:t>So, what is our next step? As we write we are currently evaluating what our options are but whatever we decide to do we believe it is prudent for us to not publish lot sales pricing until we get the necessary county approval. In discussing the county’s decision with real estate experts, we strongly believe we will get their approval. We remain deeply committed to offering you the ability to own your place and will exhaust any and all means possible to make this happen.   We hope to have more information to share with you either before or at the May 6</w:t>
      </w:r>
      <w:r w:rsidRPr="74DAC50B">
        <w:rPr>
          <w:vertAlign w:val="superscript"/>
        </w:rPr>
        <w:t>th</w:t>
      </w:r>
      <w:r>
        <w:t xml:space="preserve"> open house. </w:t>
      </w:r>
      <w:r w:rsidR="00EC5C24">
        <w:t xml:space="preserve">Please remember that your 2017 lease payment will be deducted from your lot price should you choose to purchase your lot. </w:t>
      </w:r>
      <w:r>
        <w:t>In the meantime, we really appreciate your patience.</w:t>
      </w:r>
    </w:p>
    <w:p w14:paraId="0012A6CD" w14:textId="77777777" w:rsidR="00DB36F5" w:rsidRDefault="00DB36F5"/>
    <w:p w14:paraId="6695A93D" w14:textId="77777777" w:rsidR="00521245" w:rsidRDefault="00033E55">
      <w:r>
        <w:t xml:space="preserve">We also want to let you know that </w:t>
      </w:r>
      <w:r w:rsidR="00DB36F5">
        <w:t xml:space="preserve">due to strong demand we will be creating </w:t>
      </w:r>
      <w:r w:rsidR="009F3958">
        <w:t xml:space="preserve">several </w:t>
      </w:r>
      <w:r w:rsidR="00DB36F5">
        <w:t>new camper spaces. We will g</w:t>
      </w:r>
      <w:r w:rsidR="008564F5">
        <w:t>i</w:t>
      </w:r>
      <w:r>
        <w:t>ve you more information on the space locations</w:t>
      </w:r>
      <w:r w:rsidR="006A1E16">
        <w:t xml:space="preserve"> at the May 6</w:t>
      </w:r>
      <w:r w:rsidR="006A1E16" w:rsidRPr="006A1E16">
        <w:rPr>
          <w:vertAlign w:val="superscript"/>
        </w:rPr>
        <w:t>th</w:t>
      </w:r>
      <w:r w:rsidR="006A1E16">
        <w:t xml:space="preserve"> meeting. </w:t>
      </w:r>
    </w:p>
    <w:p w14:paraId="168A6DCB" w14:textId="77777777" w:rsidR="008564F5" w:rsidRDefault="008564F5"/>
    <w:p w14:paraId="57A2C3AF" w14:textId="7EDFD042" w:rsidR="008564F5" w:rsidRDefault="74DAC50B">
      <w:r>
        <w:t xml:space="preserve">Next, we will shortly be ordering </w:t>
      </w:r>
      <w:r w:rsidR="00DE3F84">
        <w:t>two</w:t>
      </w:r>
      <w:r>
        <w:t xml:space="preserve"> new double wide mobile homes that will be available for purchasing and lot leasing this season. They are beautifully designed with optional floorplans. Mor</w:t>
      </w:r>
      <w:r w:rsidR="00DE3F84">
        <w:t>e info</w:t>
      </w:r>
      <w:r w:rsidR="00445146">
        <w:t>rmation</w:t>
      </w:r>
      <w:r w:rsidR="00DE3F84">
        <w:t xml:space="preserve"> will also be provided at</w:t>
      </w:r>
      <w:r>
        <w:t xml:space="preserve"> the May 6</w:t>
      </w:r>
      <w:r w:rsidRPr="74DAC50B">
        <w:rPr>
          <w:vertAlign w:val="superscript"/>
        </w:rPr>
        <w:t>th</w:t>
      </w:r>
      <w:r>
        <w:t xml:space="preserve"> meeting. </w:t>
      </w:r>
    </w:p>
    <w:p w14:paraId="1A3A0098" w14:textId="77777777" w:rsidR="006A1E16" w:rsidRDefault="006A1E16"/>
    <w:p w14:paraId="3E358FE6" w14:textId="77777777" w:rsidR="006A1E16" w:rsidRDefault="00076A7C">
      <w:r>
        <w:t>Finally,</w:t>
      </w:r>
      <w:r w:rsidR="006A1E16">
        <w:t xml:space="preserve"> if you have any other items you would like to discuss at the meeting please let Karrie know.</w:t>
      </w:r>
      <w:r>
        <w:t xml:space="preserve">   Her email is Redrockresort@outlook.com.</w:t>
      </w:r>
    </w:p>
    <w:p w14:paraId="27DE4BBD" w14:textId="77777777" w:rsidR="00521245" w:rsidRDefault="00521245"/>
    <w:p w14:paraId="160C5BB1" w14:textId="679D8E31" w:rsidR="00DB36F5" w:rsidRDefault="00521245">
      <w:r>
        <w:t>As a reminder, if you have not already done so please rsvp to Karrie if you are planning to attend the May 6</w:t>
      </w:r>
      <w:r w:rsidRPr="00A66FC3">
        <w:rPr>
          <w:vertAlign w:val="superscript"/>
        </w:rPr>
        <w:t>th</w:t>
      </w:r>
      <w:r>
        <w:t xml:space="preserve"> open house. The meeting starts at 10:00</w:t>
      </w:r>
      <w:r w:rsidR="00DE3F84">
        <w:t xml:space="preserve"> </w:t>
      </w:r>
      <w:r>
        <w:t xml:space="preserve">am followed by lunch </w:t>
      </w:r>
      <w:r w:rsidR="006A1E16">
        <w:t>and is open to all 2017 lease holders and potential guests.</w:t>
      </w:r>
    </w:p>
    <w:p w14:paraId="73265A75" w14:textId="77777777" w:rsidR="00A33C97" w:rsidRDefault="00A33C97"/>
    <w:p w14:paraId="21692D72" w14:textId="77777777" w:rsidR="00A33C97" w:rsidRDefault="00A33C97">
      <w:r>
        <w:t>Troy Nelson</w:t>
      </w:r>
    </w:p>
    <w:p w14:paraId="5B013A77" w14:textId="77777777" w:rsidR="00A33C97" w:rsidRDefault="00A33C97">
      <w:r>
        <w:t>Bill Schneider</w:t>
      </w:r>
    </w:p>
    <w:p w14:paraId="592CCF14" w14:textId="77777777" w:rsidR="00A33C97" w:rsidRDefault="00A33C97">
      <w:r>
        <w:t>Karrie Bauman</w:t>
      </w:r>
    </w:p>
    <w:sectPr w:rsidR="00A33C97" w:rsidSect="0008633C">
      <w:pgSz w:w="12240" w:h="15840"/>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9B"/>
    <w:rsid w:val="00033E55"/>
    <w:rsid w:val="00076A7C"/>
    <w:rsid w:val="0008633C"/>
    <w:rsid w:val="00277A9B"/>
    <w:rsid w:val="00410016"/>
    <w:rsid w:val="00445146"/>
    <w:rsid w:val="004D6659"/>
    <w:rsid w:val="00521245"/>
    <w:rsid w:val="0060532B"/>
    <w:rsid w:val="006A1E16"/>
    <w:rsid w:val="008564F5"/>
    <w:rsid w:val="00863C1C"/>
    <w:rsid w:val="008A0628"/>
    <w:rsid w:val="00971E94"/>
    <w:rsid w:val="009F3958"/>
    <w:rsid w:val="00A33C97"/>
    <w:rsid w:val="00A66FC3"/>
    <w:rsid w:val="00DB36F5"/>
    <w:rsid w:val="00DE3F84"/>
    <w:rsid w:val="00EC5C24"/>
    <w:rsid w:val="00EE255A"/>
    <w:rsid w:val="74DAC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A6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Karrie Bauman</cp:lastModifiedBy>
  <cp:revision>3</cp:revision>
  <cp:lastPrinted>2017-03-25T21:44:00Z</cp:lastPrinted>
  <dcterms:created xsi:type="dcterms:W3CDTF">2017-03-25T21:27:00Z</dcterms:created>
  <dcterms:modified xsi:type="dcterms:W3CDTF">2017-03-25T21:44:00Z</dcterms:modified>
</cp:coreProperties>
</file>