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49371" w14:textId="77777777" w:rsidR="00942735" w:rsidRDefault="00942735">
      <w:pPr>
        <w:pStyle w:val="Body"/>
        <w:rPr>
          <w:sz w:val="28"/>
          <w:szCs w:val="28"/>
        </w:rPr>
      </w:pPr>
    </w:p>
    <w:p w14:paraId="20C94133" w14:textId="77777777" w:rsidR="00942735" w:rsidRDefault="00942735">
      <w:pPr>
        <w:pStyle w:val="Body"/>
        <w:rPr>
          <w:sz w:val="28"/>
          <w:szCs w:val="28"/>
        </w:rPr>
      </w:pPr>
    </w:p>
    <w:p w14:paraId="63D711C6" w14:textId="77777777" w:rsidR="00942735" w:rsidRDefault="00942735">
      <w:pPr>
        <w:pStyle w:val="Body"/>
        <w:rPr>
          <w:sz w:val="28"/>
          <w:szCs w:val="28"/>
        </w:rPr>
      </w:pPr>
    </w:p>
    <w:p w14:paraId="4CD1C760" w14:textId="77777777" w:rsidR="00942735" w:rsidRDefault="00942735">
      <w:pPr>
        <w:pStyle w:val="Body"/>
        <w:rPr>
          <w:sz w:val="28"/>
          <w:szCs w:val="28"/>
        </w:rPr>
      </w:pPr>
    </w:p>
    <w:p w14:paraId="26DA7DAD" w14:textId="77777777" w:rsidR="00942735" w:rsidRDefault="00942735">
      <w:pPr>
        <w:pStyle w:val="Body"/>
        <w:rPr>
          <w:sz w:val="28"/>
          <w:szCs w:val="28"/>
        </w:rPr>
      </w:pPr>
    </w:p>
    <w:p w14:paraId="27141A7C" w14:textId="77777777" w:rsidR="00942735" w:rsidRDefault="00942735">
      <w:pPr>
        <w:pStyle w:val="Body"/>
        <w:rPr>
          <w:sz w:val="28"/>
          <w:szCs w:val="28"/>
        </w:rPr>
      </w:pPr>
    </w:p>
    <w:p w14:paraId="4948C935" w14:textId="77777777" w:rsidR="00942735" w:rsidRDefault="00942735">
      <w:pPr>
        <w:pStyle w:val="Body"/>
        <w:rPr>
          <w:sz w:val="28"/>
          <w:szCs w:val="28"/>
        </w:rPr>
      </w:pPr>
    </w:p>
    <w:p w14:paraId="085BDF02" w14:textId="77777777" w:rsidR="00A41ABD" w:rsidRDefault="008D3BB1">
      <w:pPr>
        <w:pStyle w:val="Body"/>
        <w:rPr>
          <w:sz w:val="28"/>
          <w:szCs w:val="28"/>
        </w:rPr>
      </w:pPr>
      <w:bookmarkStart w:id="0" w:name="_GoBack"/>
      <w:bookmarkEnd w:id="0"/>
      <w:r>
        <w:rPr>
          <w:sz w:val="28"/>
          <w:szCs w:val="28"/>
        </w:rPr>
        <w:t>February</w:t>
      </w:r>
      <w:r w:rsidR="00942735">
        <w:rPr>
          <w:sz w:val="28"/>
          <w:szCs w:val="28"/>
        </w:rPr>
        <w:t xml:space="preserve"> 10</w:t>
      </w:r>
      <w:r>
        <w:rPr>
          <w:sz w:val="28"/>
          <w:szCs w:val="28"/>
        </w:rPr>
        <w:t>, 2017</w:t>
      </w:r>
    </w:p>
    <w:p w14:paraId="478700A8" w14:textId="77777777" w:rsidR="00A41ABD" w:rsidRDefault="00A41ABD">
      <w:pPr>
        <w:pStyle w:val="Body"/>
        <w:rPr>
          <w:sz w:val="28"/>
          <w:szCs w:val="28"/>
        </w:rPr>
      </w:pPr>
    </w:p>
    <w:p w14:paraId="2130F7F6" w14:textId="77777777" w:rsidR="00A41ABD" w:rsidRDefault="008D3BB1">
      <w:pPr>
        <w:pStyle w:val="Body"/>
        <w:rPr>
          <w:sz w:val="28"/>
          <w:szCs w:val="28"/>
        </w:rPr>
      </w:pPr>
      <w:r>
        <w:rPr>
          <w:sz w:val="28"/>
          <w:szCs w:val="28"/>
        </w:rPr>
        <w:t>Dear Red Rock Resort Guests,</w:t>
      </w:r>
    </w:p>
    <w:p w14:paraId="6EA5646B" w14:textId="77777777" w:rsidR="00A41ABD" w:rsidRDefault="00A41ABD">
      <w:pPr>
        <w:pStyle w:val="Body"/>
        <w:rPr>
          <w:sz w:val="28"/>
          <w:szCs w:val="28"/>
        </w:rPr>
      </w:pPr>
    </w:p>
    <w:p w14:paraId="5A0A44B8" w14:textId="77777777" w:rsidR="00A41ABD" w:rsidRDefault="008D3BB1">
      <w:pPr>
        <w:pStyle w:val="Body"/>
        <w:rPr>
          <w:sz w:val="28"/>
          <w:szCs w:val="28"/>
        </w:rPr>
      </w:pPr>
      <w:r>
        <w:rPr>
          <w:sz w:val="28"/>
          <w:szCs w:val="28"/>
        </w:rPr>
        <w:t>We hope this letter finds you all well and looking forward to spring.</w:t>
      </w:r>
    </w:p>
    <w:p w14:paraId="56FB3DC1" w14:textId="77777777" w:rsidR="00A41ABD" w:rsidRDefault="00A41ABD">
      <w:pPr>
        <w:pStyle w:val="Body"/>
        <w:rPr>
          <w:sz w:val="28"/>
          <w:szCs w:val="28"/>
        </w:rPr>
      </w:pPr>
    </w:p>
    <w:p w14:paraId="7F7CF910" w14:textId="77777777" w:rsidR="00A41ABD" w:rsidRDefault="008D3BB1">
      <w:pPr>
        <w:pStyle w:val="Body"/>
        <w:rPr>
          <w:sz w:val="28"/>
          <w:szCs w:val="28"/>
        </w:rPr>
      </w:pPr>
      <w:r>
        <w:rPr>
          <w:sz w:val="28"/>
          <w:szCs w:val="28"/>
        </w:rPr>
        <w:t xml:space="preserve">Please find enclosed your 2017 lease agreement. We ask you to sign and return to us along with proof of insurance by April 1, 2017.  </w:t>
      </w:r>
      <w:r w:rsidR="00942735">
        <w:rPr>
          <w:sz w:val="28"/>
          <w:szCs w:val="28"/>
        </w:rPr>
        <w:t>Also,</w:t>
      </w:r>
      <w:r>
        <w:rPr>
          <w:sz w:val="28"/>
          <w:szCs w:val="28"/>
        </w:rPr>
        <w:t xml:space="preserve"> included in your packet is the 2017 Rules and Regulations. Please familiarize yourself with these rules so that everyone can enjoy the resort with your family and friends.</w:t>
      </w:r>
    </w:p>
    <w:p w14:paraId="786BE6DA" w14:textId="77777777" w:rsidR="00A41ABD" w:rsidRDefault="00A41ABD">
      <w:pPr>
        <w:pStyle w:val="Body"/>
        <w:rPr>
          <w:sz w:val="28"/>
          <w:szCs w:val="28"/>
        </w:rPr>
      </w:pPr>
    </w:p>
    <w:p w14:paraId="5E8425C4" w14:textId="77777777" w:rsidR="00A41ABD" w:rsidRDefault="008D3BB1">
      <w:pPr>
        <w:pStyle w:val="Body"/>
        <w:rPr>
          <w:sz w:val="28"/>
          <w:szCs w:val="28"/>
        </w:rPr>
      </w:pPr>
      <w:r>
        <w:rPr>
          <w:sz w:val="28"/>
          <w:szCs w:val="28"/>
        </w:rPr>
        <w:t>We are moving forward with our 2017 improvement plans including a fish cleanin</w:t>
      </w:r>
      <w:r>
        <w:rPr>
          <w:sz w:val="28"/>
          <w:szCs w:val="28"/>
        </w:rPr>
        <w:t>g station, fuel pump, new playground equipment and finish work at the Rec Center. We have contractors and suppliers putting together their bids as we speak.</w:t>
      </w:r>
    </w:p>
    <w:p w14:paraId="0EA9B1B0" w14:textId="77777777" w:rsidR="00A41ABD" w:rsidRDefault="00A41ABD">
      <w:pPr>
        <w:pStyle w:val="Body"/>
        <w:rPr>
          <w:sz w:val="28"/>
          <w:szCs w:val="28"/>
        </w:rPr>
      </w:pPr>
    </w:p>
    <w:p w14:paraId="1F126C7B" w14:textId="77777777" w:rsidR="00A41ABD" w:rsidRDefault="008D3BB1">
      <w:pPr>
        <w:pStyle w:val="Body"/>
        <w:rPr>
          <w:sz w:val="28"/>
          <w:szCs w:val="28"/>
        </w:rPr>
      </w:pPr>
      <w:r>
        <w:rPr>
          <w:sz w:val="28"/>
          <w:szCs w:val="28"/>
        </w:rPr>
        <w:t>As we mentioned in our introductory letter this year you have the option to purchase your lot or s</w:t>
      </w:r>
      <w:r>
        <w:rPr>
          <w:sz w:val="28"/>
          <w:szCs w:val="28"/>
        </w:rPr>
        <w:t>pace. Before we can provide you with more details we must first complete a lot survey. Bartlett and West Engineering has been hired to do this survey. First, they will do an initial survey and once the snow is gone they will complete the final survey and s</w:t>
      </w:r>
      <w:r>
        <w:rPr>
          <w:sz w:val="28"/>
          <w:szCs w:val="28"/>
        </w:rPr>
        <w:t>et the corner pins. Next, the survey will be filed with Grant County and once they have approved this new plat, we can begin the sale process which will not only include the lot and space sale prices but also different financing options.</w:t>
      </w:r>
    </w:p>
    <w:p w14:paraId="20D85F5C" w14:textId="77777777" w:rsidR="00A41ABD" w:rsidRDefault="00A41ABD">
      <w:pPr>
        <w:pStyle w:val="Body"/>
        <w:rPr>
          <w:sz w:val="28"/>
          <w:szCs w:val="28"/>
        </w:rPr>
      </w:pPr>
    </w:p>
    <w:p w14:paraId="27CF1A80" w14:textId="77777777" w:rsidR="00A41ABD" w:rsidRDefault="008D3BB1">
      <w:pPr>
        <w:pStyle w:val="Body"/>
        <w:rPr>
          <w:sz w:val="28"/>
          <w:szCs w:val="28"/>
        </w:rPr>
      </w:pPr>
      <w:r>
        <w:rPr>
          <w:sz w:val="28"/>
          <w:szCs w:val="28"/>
        </w:rPr>
        <w:t>Please remember t</w:t>
      </w:r>
      <w:r>
        <w:rPr>
          <w:sz w:val="28"/>
          <w:szCs w:val="28"/>
        </w:rPr>
        <w:t>hat if you choose to purchase your lot or space this year, your 2017 lease payment will be deducted from the purchase price.</w:t>
      </w:r>
    </w:p>
    <w:p w14:paraId="4F385E51" w14:textId="77777777" w:rsidR="00A41ABD" w:rsidRDefault="00A41ABD">
      <w:pPr>
        <w:pStyle w:val="Body"/>
        <w:rPr>
          <w:sz w:val="28"/>
          <w:szCs w:val="28"/>
        </w:rPr>
      </w:pPr>
    </w:p>
    <w:p w14:paraId="40871DA5" w14:textId="77777777" w:rsidR="00A41ABD" w:rsidRDefault="008D3BB1">
      <w:pPr>
        <w:pStyle w:val="Body"/>
        <w:rPr>
          <w:sz w:val="28"/>
          <w:szCs w:val="28"/>
        </w:rPr>
      </w:pPr>
      <w:r>
        <w:rPr>
          <w:sz w:val="28"/>
          <w:szCs w:val="28"/>
        </w:rPr>
        <w:t>For those of you who are considering an upgrade to your current home, we will be providing you with more details on the double wid</w:t>
      </w:r>
      <w:r>
        <w:rPr>
          <w:sz w:val="28"/>
          <w:szCs w:val="28"/>
        </w:rPr>
        <w:t xml:space="preserve">e trailers we will be offering </w:t>
      </w:r>
      <w:r>
        <w:rPr>
          <w:sz w:val="28"/>
          <w:szCs w:val="28"/>
        </w:rPr>
        <w:lastRenderedPageBreak/>
        <w:t xml:space="preserve">for the expansion lots and others who might be interested. Some folks have asked for a “turnkey” option to purchase the lot and trailer in one transaction. </w:t>
      </w:r>
    </w:p>
    <w:p w14:paraId="1A892314" w14:textId="77777777" w:rsidR="00A41ABD" w:rsidRDefault="00A41ABD">
      <w:pPr>
        <w:pStyle w:val="Body"/>
        <w:rPr>
          <w:sz w:val="28"/>
          <w:szCs w:val="28"/>
        </w:rPr>
      </w:pPr>
    </w:p>
    <w:p w14:paraId="1A136B78" w14:textId="77777777" w:rsidR="00A41ABD" w:rsidRDefault="008D3BB1">
      <w:pPr>
        <w:pStyle w:val="Body"/>
        <w:rPr>
          <w:sz w:val="28"/>
          <w:szCs w:val="28"/>
        </w:rPr>
      </w:pPr>
      <w:r>
        <w:rPr>
          <w:sz w:val="28"/>
          <w:szCs w:val="28"/>
        </w:rPr>
        <w:t>Many thanks,</w:t>
      </w:r>
    </w:p>
    <w:p w14:paraId="760E8CB8" w14:textId="77777777" w:rsidR="00A41ABD" w:rsidRDefault="00A41ABD">
      <w:pPr>
        <w:pStyle w:val="Body"/>
        <w:rPr>
          <w:sz w:val="28"/>
          <w:szCs w:val="28"/>
        </w:rPr>
      </w:pPr>
    </w:p>
    <w:p w14:paraId="27395C8A" w14:textId="77777777" w:rsidR="00A41ABD" w:rsidRDefault="008D3BB1">
      <w:pPr>
        <w:pStyle w:val="Body"/>
        <w:rPr>
          <w:sz w:val="28"/>
          <w:szCs w:val="28"/>
        </w:rPr>
      </w:pPr>
      <w:r>
        <w:rPr>
          <w:sz w:val="28"/>
          <w:szCs w:val="28"/>
        </w:rPr>
        <w:t>Troy Nelson</w:t>
      </w:r>
      <w:r>
        <w:rPr>
          <w:sz w:val="28"/>
          <w:szCs w:val="28"/>
        </w:rPr>
        <w:tab/>
      </w:r>
      <w:r>
        <w:rPr>
          <w:sz w:val="28"/>
          <w:szCs w:val="28"/>
        </w:rPr>
        <w:tab/>
        <w:t>Bill Schneider</w:t>
      </w:r>
      <w:r>
        <w:rPr>
          <w:sz w:val="28"/>
          <w:szCs w:val="28"/>
        </w:rPr>
        <w:tab/>
      </w:r>
      <w:r>
        <w:rPr>
          <w:sz w:val="28"/>
          <w:szCs w:val="28"/>
        </w:rPr>
        <w:tab/>
        <w:t>Karrie Bauman</w:t>
      </w:r>
    </w:p>
    <w:p w14:paraId="5E9FF0F9" w14:textId="77777777" w:rsidR="00A41ABD" w:rsidRDefault="00A41ABD">
      <w:pPr>
        <w:pStyle w:val="Body"/>
      </w:pPr>
    </w:p>
    <w:sectPr w:rsidR="00A41ABD">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602E9" w14:textId="77777777" w:rsidR="00000000" w:rsidRDefault="008D3BB1">
      <w:r>
        <w:separator/>
      </w:r>
    </w:p>
  </w:endnote>
  <w:endnote w:type="continuationSeparator" w:id="0">
    <w:p w14:paraId="282F5A3E" w14:textId="77777777" w:rsidR="00000000" w:rsidRDefault="008D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855567"/>
      <w:docPartObj>
        <w:docPartGallery w:val="Page Numbers (Bottom of Page)"/>
        <w:docPartUnique/>
      </w:docPartObj>
    </w:sdtPr>
    <w:sdtEndPr>
      <w:rPr>
        <w:noProof/>
      </w:rPr>
    </w:sdtEndPr>
    <w:sdtContent>
      <w:p w14:paraId="62F84CA5" w14:textId="77777777" w:rsidR="00942735" w:rsidRDefault="00942735">
        <w:pPr>
          <w:pStyle w:val="Footer"/>
          <w:jc w:val="center"/>
        </w:pPr>
        <w:r>
          <w:fldChar w:fldCharType="begin"/>
        </w:r>
        <w:r>
          <w:instrText xml:space="preserve"> PAGE   \* MERGEFORMAT </w:instrText>
        </w:r>
        <w:r>
          <w:fldChar w:fldCharType="separate"/>
        </w:r>
        <w:r w:rsidR="008D3BB1">
          <w:rPr>
            <w:noProof/>
          </w:rPr>
          <w:t>1</w:t>
        </w:r>
        <w:r>
          <w:rPr>
            <w:noProof/>
          </w:rPr>
          <w:fldChar w:fldCharType="end"/>
        </w:r>
      </w:p>
    </w:sdtContent>
  </w:sdt>
  <w:p w14:paraId="6AA1540B" w14:textId="77777777" w:rsidR="00A41ABD" w:rsidRDefault="00A41A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FF5A" w14:textId="77777777" w:rsidR="00000000" w:rsidRDefault="008D3BB1">
      <w:r>
        <w:separator/>
      </w:r>
    </w:p>
  </w:footnote>
  <w:footnote w:type="continuationSeparator" w:id="0">
    <w:p w14:paraId="2ADF3A45" w14:textId="77777777" w:rsidR="00000000" w:rsidRDefault="008D3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BD"/>
    <w:rsid w:val="008D3BB1"/>
    <w:rsid w:val="00942735"/>
    <w:rsid w:val="00A4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F793"/>
  <w15:docId w15:val="{FB898385-2747-43A8-90D5-3A94D833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BalloonText">
    <w:name w:val="Balloon Text"/>
    <w:basedOn w:val="Normal"/>
    <w:link w:val="BalloonTextChar"/>
    <w:uiPriority w:val="99"/>
    <w:semiHidden/>
    <w:unhideWhenUsed/>
    <w:rsid w:val="00942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35"/>
    <w:rPr>
      <w:rFonts w:ascii="Segoe UI" w:hAnsi="Segoe UI" w:cs="Segoe UI"/>
      <w:sz w:val="18"/>
      <w:szCs w:val="18"/>
    </w:rPr>
  </w:style>
  <w:style w:type="paragraph" w:styleId="Header">
    <w:name w:val="header"/>
    <w:basedOn w:val="Normal"/>
    <w:link w:val="HeaderChar"/>
    <w:uiPriority w:val="99"/>
    <w:unhideWhenUsed/>
    <w:rsid w:val="00942735"/>
    <w:pPr>
      <w:tabs>
        <w:tab w:val="center" w:pos="4680"/>
        <w:tab w:val="right" w:pos="9360"/>
      </w:tabs>
    </w:pPr>
  </w:style>
  <w:style w:type="character" w:customStyle="1" w:styleId="HeaderChar">
    <w:name w:val="Header Char"/>
    <w:basedOn w:val="DefaultParagraphFont"/>
    <w:link w:val="Header"/>
    <w:uiPriority w:val="99"/>
    <w:rsid w:val="00942735"/>
    <w:rPr>
      <w:sz w:val="24"/>
      <w:szCs w:val="24"/>
    </w:rPr>
  </w:style>
  <w:style w:type="paragraph" w:styleId="Footer">
    <w:name w:val="footer"/>
    <w:basedOn w:val="Normal"/>
    <w:link w:val="FooterChar"/>
    <w:uiPriority w:val="99"/>
    <w:unhideWhenUsed/>
    <w:rsid w:val="00942735"/>
    <w:pPr>
      <w:tabs>
        <w:tab w:val="center" w:pos="4680"/>
        <w:tab w:val="right" w:pos="9360"/>
      </w:tabs>
    </w:pPr>
  </w:style>
  <w:style w:type="character" w:customStyle="1" w:styleId="FooterChar">
    <w:name w:val="Footer Char"/>
    <w:basedOn w:val="DefaultParagraphFont"/>
    <w:link w:val="Footer"/>
    <w:uiPriority w:val="99"/>
    <w:rsid w:val="00942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Bauman</dc:creator>
  <cp:lastModifiedBy>Karrie Bauman</cp:lastModifiedBy>
  <cp:revision>2</cp:revision>
  <cp:lastPrinted>2017-02-11T04:54:00Z</cp:lastPrinted>
  <dcterms:created xsi:type="dcterms:W3CDTF">2017-02-11T05:01:00Z</dcterms:created>
  <dcterms:modified xsi:type="dcterms:W3CDTF">2017-02-11T05:01:00Z</dcterms:modified>
</cp:coreProperties>
</file>