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8FE7F" w14:textId="77777777" w:rsidR="00C90E63" w:rsidRPr="00CD2D5C" w:rsidRDefault="00C90E63">
      <w:pPr>
        <w:rPr>
          <w:rFonts w:asciiTheme="majorHAnsi" w:hAnsiTheme="majorHAnsi" w:cs="Arial"/>
          <w:b/>
          <w:sz w:val="22"/>
          <w:szCs w:val="22"/>
        </w:rPr>
      </w:pPr>
    </w:p>
    <w:p w14:paraId="01A82D57" w14:textId="22F89ACC" w:rsidR="00C32137" w:rsidRDefault="00D9254C" w:rsidP="00C32137">
      <w:pPr>
        <w:spacing w:before="120" w:after="120"/>
        <w:rPr>
          <w:rFonts w:asciiTheme="majorHAnsi" w:hAnsiTheme="majorHAnsi" w:cs="Arial"/>
          <w:sz w:val="22"/>
          <w:szCs w:val="22"/>
        </w:rPr>
      </w:pPr>
      <w:r w:rsidRPr="00CD2D5C">
        <w:rPr>
          <w:rFonts w:asciiTheme="majorHAnsi" w:hAnsiTheme="majorHAnsi" w:cs="Arial"/>
          <w:sz w:val="22"/>
          <w:szCs w:val="22"/>
        </w:rPr>
        <w:t>Dear Friend,</w:t>
      </w:r>
    </w:p>
    <w:p w14:paraId="2B5DEABF" w14:textId="79939D7E" w:rsidR="00D9254C" w:rsidRPr="00CD2D5C" w:rsidRDefault="00D9254C" w:rsidP="00D9254C">
      <w:pPr>
        <w:pStyle w:val="Salutation"/>
        <w:spacing w:before="120" w:after="120"/>
        <w:rPr>
          <w:rFonts w:asciiTheme="majorHAnsi" w:hAnsiTheme="majorHAnsi" w:cs="Arial"/>
          <w:sz w:val="22"/>
          <w:szCs w:val="22"/>
        </w:rPr>
      </w:pPr>
      <w:r w:rsidRPr="00CD2D5C">
        <w:rPr>
          <w:rFonts w:asciiTheme="majorHAnsi" w:hAnsiTheme="majorHAnsi" w:cs="Arial"/>
          <w:sz w:val="22"/>
          <w:szCs w:val="22"/>
        </w:rPr>
        <w:t xml:space="preserve">The Robby Poblete Foundation is a </w:t>
      </w:r>
      <w:r w:rsidR="00C32137">
        <w:rPr>
          <w:rFonts w:asciiTheme="majorHAnsi" w:hAnsiTheme="majorHAnsi" w:cs="Arial"/>
          <w:sz w:val="22"/>
          <w:szCs w:val="22"/>
        </w:rPr>
        <w:t>registered 501(</w:t>
      </w:r>
      <w:proofErr w:type="gramStart"/>
      <w:r w:rsidR="00C32137">
        <w:rPr>
          <w:rFonts w:asciiTheme="majorHAnsi" w:hAnsiTheme="majorHAnsi" w:cs="Arial"/>
          <w:sz w:val="22"/>
          <w:szCs w:val="22"/>
        </w:rPr>
        <w:t>c)3</w:t>
      </w:r>
      <w:proofErr w:type="gramEnd"/>
      <w:r w:rsidR="00C32137">
        <w:rPr>
          <w:rFonts w:asciiTheme="majorHAnsi" w:hAnsiTheme="majorHAnsi" w:cs="Arial"/>
          <w:sz w:val="22"/>
          <w:szCs w:val="22"/>
        </w:rPr>
        <w:t xml:space="preserve"> </w:t>
      </w:r>
      <w:r w:rsidR="005E5E76">
        <w:rPr>
          <w:rFonts w:asciiTheme="majorHAnsi" w:hAnsiTheme="majorHAnsi" w:cs="Arial"/>
          <w:sz w:val="22"/>
          <w:szCs w:val="22"/>
        </w:rPr>
        <w:t>non</w:t>
      </w:r>
      <w:r w:rsidRPr="00CD2D5C">
        <w:rPr>
          <w:rFonts w:asciiTheme="majorHAnsi" w:hAnsiTheme="majorHAnsi" w:cs="Arial"/>
          <w:sz w:val="22"/>
          <w:szCs w:val="22"/>
        </w:rPr>
        <w:t xml:space="preserve">profit </w:t>
      </w:r>
      <w:r w:rsidR="00C32137">
        <w:rPr>
          <w:rFonts w:asciiTheme="majorHAnsi" w:hAnsiTheme="majorHAnsi" w:cs="Arial"/>
          <w:sz w:val="22"/>
          <w:szCs w:val="22"/>
        </w:rPr>
        <w:t xml:space="preserve">organization (Federal Tax ID: 82-0740692) </w:t>
      </w:r>
      <w:r w:rsidRPr="00CD2D5C">
        <w:rPr>
          <w:rFonts w:asciiTheme="majorHAnsi" w:hAnsiTheme="majorHAnsi" w:cs="Arial"/>
          <w:sz w:val="22"/>
          <w:szCs w:val="22"/>
        </w:rPr>
        <w:t>established to get unwanted firearms out of circulation and prevent them from fa</w:t>
      </w:r>
      <w:r w:rsidR="00C32137">
        <w:rPr>
          <w:rFonts w:asciiTheme="majorHAnsi" w:hAnsiTheme="majorHAnsi" w:cs="Arial"/>
          <w:sz w:val="22"/>
          <w:szCs w:val="22"/>
        </w:rPr>
        <w:t>lling into the wrong hands through annual buybacks</w:t>
      </w:r>
      <w:r w:rsidRPr="00CD2D5C">
        <w:rPr>
          <w:rFonts w:asciiTheme="majorHAnsi" w:hAnsiTheme="majorHAnsi" w:cs="Arial"/>
          <w:sz w:val="22"/>
          <w:szCs w:val="22"/>
        </w:rPr>
        <w:t xml:space="preserve">. The foundation will then use the materials from the </w:t>
      </w:r>
      <w:r w:rsidR="00C32137">
        <w:rPr>
          <w:rFonts w:asciiTheme="majorHAnsi" w:hAnsiTheme="majorHAnsi" w:cs="Arial"/>
          <w:sz w:val="22"/>
          <w:szCs w:val="22"/>
        </w:rPr>
        <w:t>dismantled</w:t>
      </w:r>
      <w:r w:rsidRPr="00CD2D5C">
        <w:rPr>
          <w:rFonts w:asciiTheme="majorHAnsi" w:hAnsiTheme="majorHAnsi" w:cs="Arial"/>
          <w:sz w:val="22"/>
          <w:szCs w:val="22"/>
        </w:rPr>
        <w:t xml:space="preserve"> guns to implement an arts program and a vocational skills program —both aimed at providing ho</w:t>
      </w:r>
      <w:r w:rsidR="00C32137">
        <w:rPr>
          <w:rFonts w:asciiTheme="majorHAnsi" w:hAnsiTheme="majorHAnsi" w:cs="Arial"/>
          <w:sz w:val="22"/>
          <w:szCs w:val="22"/>
        </w:rPr>
        <w:t>pe and opportunity in our communities</w:t>
      </w:r>
      <w:r w:rsidRPr="00CD2D5C">
        <w:rPr>
          <w:rFonts w:asciiTheme="majorHAnsi" w:hAnsiTheme="majorHAnsi" w:cs="Arial"/>
          <w:sz w:val="22"/>
          <w:szCs w:val="22"/>
        </w:rPr>
        <w:t xml:space="preserve">. Founded on February 24, 2017, The Robby Poblete Foundation </w:t>
      </w:r>
      <w:r w:rsidR="002E6B36">
        <w:rPr>
          <w:rFonts w:asciiTheme="majorHAnsi" w:hAnsiTheme="majorHAnsi" w:cs="Arial"/>
          <w:sz w:val="22"/>
          <w:szCs w:val="22"/>
        </w:rPr>
        <w:t>is partnering with T</w:t>
      </w:r>
      <w:r w:rsidRPr="00CD2D5C">
        <w:rPr>
          <w:rFonts w:asciiTheme="majorHAnsi" w:hAnsiTheme="majorHAnsi" w:cs="Arial"/>
          <w:sz w:val="22"/>
          <w:szCs w:val="22"/>
        </w:rPr>
        <w:t xml:space="preserve">he </w:t>
      </w:r>
      <w:r w:rsidR="005E5E76">
        <w:rPr>
          <w:rFonts w:asciiTheme="majorHAnsi" w:hAnsiTheme="majorHAnsi" w:cs="Arial"/>
          <w:sz w:val="22"/>
          <w:szCs w:val="22"/>
        </w:rPr>
        <w:t xml:space="preserve">Eric Reyes Foundation, </w:t>
      </w:r>
      <w:r w:rsidRPr="00CD2D5C">
        <w:rPr>
          <w:rFonts w:asciiTheme="majorHAnsi" w:hAnsiTheme="majorHAnsi" w:cs="Arial"/>
          <w:sz w:val="22"/>
          <w:szCs w:val="22"/>
        </w:rPr>
        <w:t xml:space="preserve">Vallejo Police Department, the Solano County Sheriff’s Department, </w:t>
      </w:r>
      <w:r w:rsidR="00C32137">
        <w:rPr>
          <w:rFonts w:asciiTheme="majorHAnsi" w:hAnsiTheme="majorHAnsi" w:cs="Arial"/>
          <w:sz w:val="22"/>
          <w:szCs w:val="22"/>
        </w:rPr>
        <w:t xml:space="preserve">the Solano County District Attorney’s Office, </w:t>
      </w:r>
      <w:r w:rsidRPr="00CD2D5C">
        <w:rPr>
          <w:rFonts w:asciiTheme="majorHAnsi" w:hAnsiTheme="majorHAnsi" w:cs="Arial"/>
          <w:sz w:val="22"/>
          <w:szCs w:val="22"/>
        </w:rPr>
        <w:t xml:space="preserve">Congressman Mike Thompson, the Napa-Solano Central Labor Union, </w:t>
      </w:r>
      <w:r w:rsidR="00B75AF0">
        <w:rPr>
          <w:rFonts w:asciiTheme="majorHAnsi" w:hAnsiTheme="majorHAnsi" w:cs="Arial"/>
          <w:sz w:val="22"/>
          <w:szCs w:val="22"/>
        </w:rPr>
        <w:t>local businesses, a</w:t>
      </w:r>
      <w:r w:rsidR="005E5E76">
        <w:rPr>
          <w:rFonts w:asciiTheme="majorHAnsi" w:hAnsiTheme="majorHAnsi" w:cs="Arial"/>
          <w:sz w:val="22"/>
          <w:szCs w:val="22"/>
        </w:rPr>
        <w:t xml:space="preserve">nd numerous </w:t>
      </w:r>
      <w:r w:rsidRPr="00CD2D5C">
        <w:rPr>
          <w:rFonts w:asciiTheme="majorHAnsi" w:hAnsiTheme="majorHAnsi" w:cs="Arial"/>
          <w:sz w:val="22"/>
          <w:szCs w:val="22"/>
        </w:rPr>
        <w:t xml:space="preserve">city, county and local officials </w:t>
      </w:r>
      <w:r w:rsidR="00B75AF0">
        <w:rPr>
          <w:rFonts w:asciiTheme="majorHAnsi" w:hAnsiTheme="majorHAnsi" w:cs="Arial"/>
          <w:sz w:val="22"/>
          <w:szCs w:val="22"/>
        </w:rPr>
        <w:t>and r</w:t>
      </w:r>
      <w:r w:rsidR="005E5E76">
        <w:rPr>
          <w:rFonts w:asciiTheme="majorHAnsi" w:hAnsiTheme="majorHAnsi" w:cs="Arial"/>
          <w:sz w:val="22"/>
          <w:szCs w:val="22"/>
        </w:rPr>
        <w:t>epresentatives to present</w:t>
      </w:r>
      <w:r w:rsidRPr="00CD2D5C">
        <w:rPr>
          <w:rFonts w:asciiTheme="majorHAnsi" w:hAnsiTheme="majorHAnsi" w:cs="Arial"/>
          <w:sz w:val="22"/>
          <w:szCs w:val="22"/>
        </w:rPr>
        <w:t xml:space="preserve"> </w:t>
      </w:r>
      <w:r w:rsidR="005E5E76" w:rsidRPr="005E5E76">
        <w:rPr>
          <w:rFonts w:asciiTheme="majorHAnsi" w:hAnsiTheme="majorHAnsi" w:cs="Arial"/>
          <w:b/>
          <w:sz w:val="22"/>
          <w:szCs w:val="22"/>
        </w:rPr>
        <w:t>“Buyback Our Future: 2017 Solano County Gun Buyback” to be held on Aug. 26, 2017 at the Solano County Fairgrounds</w:t>
      </w:r>
      <w:r w:rsidRPr="00CD2D5C">
        <w:rPr>
          <w:rFonts w:asciiTheme="majorHAnsi" w:hAnsiTheme="majorHAnsi" w:cs="Arial"/>
          <w:sz w:val="22"/>
          <w:szCs w:val="22"/>
        </w:rPr>
        <w:t xml:space="preserve">. </w:t>
      </w:r>
    </w:p>
    <w:p w14:paraId="4A880B90" w14:textId="4767E964" w:rsidR="00D9254C" w:rsidRPr="00CD2D5C" w:rsidRDefault="00D9254C" w:rsidP="00D9254C">
      <w:pPr>
        <w:pStyle w:val="Salutation"/>
        <w:spacing w:before="120" w:after="120"/>
        <w:rPr>
          <w:rFonts w:asciiTheme="majorHAnsi" w:hAnsiTheme="majorHAnsi" w:cs="Arial"/>
          <w:sz w:val="22"/>
          <w:szCs w:val="22"/>
        </w:rPr>
      </w:pPr>
      <w:r w:rsidRPr="00CD2D5C">
        <w:rPr>
          <w:rFonts w:asciiTheme="majorHAnsi" w:hAnsiTheme="majorHAnsi" w:cs="Arial"/>
          <w:sz w:val="22"/>
          <w:szCs w:val="22"/>
        </w:rPr>
        <w:t>Gun viole</w:t>
      </w:r>
      <w:r w:rsidR="003D422C">
        <w:rPr>
          <w:rFonts w:asciiTheme="majorHAnsi" w:hAnsiTheme="majorHAnsi" w:cs="Arial"/>
          <w:sz w:val="22"/>
          <w:szCs w:val="22"/>
        </w:rPr>
        <w:t>nce has had a tragic impact on Solano County, particularly in the cities of Vallejo and Fairfield</w:t>
      </w:r>
      <w:r w:rsidR="00CD2D5C" w:rsidRPr="00CD2D5C">
        <w:rPr>
          <w:rFonts w:asciiTheme="majorHAnsi" w:hAnsiTheme="majorHAnsi" w:cs="Arial"/>
          <w:sz w:val="22"/>
          <w:szCs w:val="22"/>
        </w:rPr>
        <w:t>. O</w:t>
      </w:r>
      <w:r w:rsidRPr="00CD2D5C">
        <w:rPr>
          <w:rFonts w:asciiTheme="majorHAnsi" w:hAnsiTheme="majorHAnsi" w:cs="Arial"/>
          <w:sz w:val="22"/>
          <w:szCs w:val="22"/>
        </w:rPr>
        <w:t xml:space="preserve">ne out every five Vallejo homicides occurs within a mile of a school. The murder rate in the community is seven times higher than the national average, with homicide the leading cause of death for young people under the age of 25 years. When a gun owner decides to make their home gun-free, they often find it difficult or complicated to dispose of their guns legally and safely. Too many people are able to access guns that are </w:t>
      </w:r>
      <w:r w:rsidRPr="00CD2D5C">
        <w:rPr>
          <w:rFonts w:asciiTheme="majorHAnsi" w:hAnsiTheme="majorHAnsi" w:cs="Arial"/>
          <w:bCs w:val="0"/>
          <w:sz w:val="22"/>
          <w:szCs w:val="22"/>
        </w:rPr>
        <w:t>inadequately</w:t>
      </w:r>
      <w:r w:rsidRPr="00CD2D5C">
        <w:rPr>
          <w:rFonts w:asciiTheme="majorHAnsi" w:hAnsiTheme="majorHAnsi" w:cs="Arial"/>
          <w:sz w:val="22"/>
          <w:szCs w:val="22"/>
        </w:rPr>
        <w:t xml:space="preserve"> stored in home</w:t>
      </w:r>
      <w:r w:rsidRPr="00CD2D5C">
        <w:rPr>
          <w:rFonts w:asciiTheme="majorHAnsi" w:hAnsiTheme="majorHAnsi" w:cs="Arial"/>
          <w:bCs w:val="0"/>
          <w:sz w:val="22"/>
          <w:szCs w:val="22"/>
        </w:rPr>
        <w:t xml:space="preserve">s. </w:t>
      </w:r>
      <w:r w:rsidRPr="00CD2D5C">
        <w:rPr>
          <w:rFonts w:asciiTheme="majorHAnsi" w:hAnsiTheme="majorHAnsi" w:cs="Arial"/>
          <w:sz w:val="22"/>
          <w:szCs w:val="22"/>
        </w:rPr>
        <w:t>Gun buyback</w:t>
      </w:r>
      <w:r w:rsidR="00CD2D5C" w:rsidRPr="00CD2D5C">
        <w:rPr>
          <w:rFonts w:asciiTheme="majorHAnsi" w:hAnsiTheme="majorHAnsi" w:cs="Arial"/>
          <w:sz w:val="22"/>
          <w:szCs w:val="22"/>
        </w:rPr>
        <w:t>s</w:t>
      </w:r>
      <w:r w:rsidRPr="00CD2D5C">
        <w:rPr>
          <w:rFonts w:asciiTheme="majorHAnsi" w:hAnsiTheme="majorHAnsi" w:cs="Arial"/>
          <w:sz w:val="22"/>
          <w:szCs w:val="22"/>
        </w:rPr>
        <w:t xml:space="preserve"> provides a straightforward, efficient and easy way to dispose of unwanted guns. </w:t>
      </w:r>
    </w:p>
    <w:p w14:paraId="78AEF9E8" w14:textId="507A73A0" w:rsidR="00C32137" w:rsidRDefault="00D9254C" w:rsidP="00D9254C">
      <w:pPr>
        <w:pStyle w:val="Salutation"/>
        <w:spacing w:before="120"/>
        <w:rPr>
          <w:rFonts w:asciiTheme="majorHAnsi" w:hAnsiTheme="majorHAnsi" w:cs="Arial"/>
          <w:sz w:val="22"/>
          <w:szCs w:val="22"/>
        </w:rPr>
      </w:pPr>
      <w:r w:rsidRPr="00CD2D5C">
        <w:rPr>
          <w:rFonts w:asciiTheme="majorHAnsi" w:hAnsiTheme="majorHAnsi" w:cs="Arial"/>
          <w:sz w:val="22"/>
          <w:szCs w:val="22"/>
        </w:rPr>
        <w:t>Creating a safe haven and enriching environment for today’s youth begins with crime deterrence</w:t>
      </w:r>
      <w:r w:rsidR="00CD2D5C" w:rsidRPr="00CD2D5C">
        <w:rPr>
          <w:rFonts w:asciiTheme="majorHAnsi" w:hAnsiTheme="majorHAnsi" w:cs="Arial"/>
          <w:sz w:val="22"/>
          <w:szCs w:val="22"/>
        </w:rPr>
        <w:t>. P</w:t>
      </w:r>
      <w:r w:rsidRPr="00CD2D5C">
        <w:rPr>
          <w:rFonts w:asciiTheme="majorHAnsi" w:hAnsiTheme="majorHAnsi" w:cs="Arial"/>
          <w:sz w:val="22"/>
          <w:szCs w:val="22"/>
        </w:rPr>
        <w:t>reventing guns from falling into the wrong hands is a step in the right direction. The goal is</w:t>
      </w:r>
      <w:r w:rsidR="00CD2D5C" w:rsidRPr="00CD2D5C">
        <w:rPr>
          <w:rFonts w:asciiTheme="majorHAnsi" w:hAnsiTheme="majorHAnsi" w:cs="Arial"/>
          <w:sz w:val="22"/>
          <w:szCs w:val="22"/>
        </w:rPr>
        <w:t xml:space="preserve"> to raise $60,000</w:t>
      </w:r>
      <w:r w:rsidRPr="00CD2D5C">
        <w:rPr>
          <w:rFonts w:asciiTheme="majorHAnsi" w:hAnsiTheme="majorHAnsi" w:cs="Arial"/>
          <w:sz w:val="22"/>
          <w:szCs w:val="22"/>
        </w:rPr>
        <w:t xml:space="preserve"> and </w:t>
      </w:r>
      <w:r w:rsidR="00CD2D5C" w:rsidRPr="00CD2D5C">
        <w:rPr>
          <w:rFonts w:asciiTheme="majorHAnsi" w:hAnsiTheme="majorHAnsi" w:cs="Arial"/>
          <w:sz w:val="22"/>
          <w:szCs w:val="22"/>
        </w:rPr>
        <w:t xml:space="preserve">get more than </w:t>
      </w:r>
      <w:r w:rsidR="005E5E76">
        <w:rPr>
          <w:rFonts w:asciiTheme="majorHAnsi" w:hAnsiTheme="majorHAnsi" w:cs="Arial"/>
          <w:sz w:val="22"/>
          <w:szCs w:val="22"/>
        </w:rPr>
        <w:t>400</w:t>
      </w:r>
      <w:r w:rsidRPr="00CD2D5C">
        <w:rPr>
          <w:rFonts w:asciiTheme="majorHAnsi" w:hAnsiTheme="majorHAnsi" w:cs="Arial"/>
          <w:sz w:val="22"/>
          <w:szCs w:val="22"/>
        </w:rPr>
        <w:t xml:space="preserve"> illegal and unwanted guns </w:t>
      </w:r>
      <w:r w:rsidR="00CD2D5C" w:rsidRPr="00CD2D5C">
        <w:rPr>
          <w:rFonts w:asciiTheme="majorHAnsi" w:hAnsiTheme="majorHAnsi" w:cs="Arial"/>
          <w:sz w:val="22"/>
          <w:szCs w:val="22"/>
        </w:rPr>
        <w:t xml:space="preserve">out of circulation in our </w:t>
      </w:r>
      <w:r w:rsidRPr="00CD2D5C">
        <w:rPr>
          <w:rFonts w:asciiTheme="majorHAnsi" w:hAnsiTheme="majorHAnsi" w:cs="Arial"/>
          <w:sz w:val="22"/>
          <w:szCs w:val="22"/>
        </w:rPr>
        <w:t xml:space="preserve">community.  </w:t>
      </w:r>
      <w:r w:rsidR="00C32137">
        <w:rPr>
          <w:rFonts w:asciiTheme="majorHAnsi" w:hAnsiTheme="majorHAnsi" w:cs="Arial"/>
          <w:sz w:val="22"/>
          <w:szCs w:val="22"/>
        </w:rPr>
        <w:t>Already, we have raised $30</w:t>
      </w:r>
      <w:r w:rsidR="00CD2D5C" w:rsidRPr="00CD2D5C">
        <w:rPr>
          <w:rFonts w:asciiTheme="majorHAnsi" w:hAnsiTheme="majorHAnsi" w:cs="Arial"/>
          <w:sz w:val="22"/>
          <w:szCs w:val="22"/>
        </w:rPr>
        <w:t xml:space="preserve">,000. </w:t>
      </w:r>
      <w:r w:rsidRPr="00CD2D5C">
        <w:rPr>
          <w:rFonts w:asciiTheme="majorHAnsi" w:hAnsiTheme="majorHAnsi" w:cs="Arial"/>
          <w:sz w:val="22"/>
          <w:szCs w:val="22"/>
        </w:rPr>
        <w:t xml:space="preserve">We are writing to you in the hope that you will partner with </w:t>
      </w:r>
      <w:r w:rsidR="005E5E76">
        <w:rPr>
          <w:rFonts w:asciiTheme="majorHAnsi" w:hAnsiTheme="majorHAnsi" w:cs="Arial"/>
          <w:sz w:val="22"/>
          <w:szCs w:val="22"/>
        </w:rPr>
        <w:t>us</w:t>
      </w:r>
      <w:r w:rsidR="00CD2D5C" w:rsidRPr="00CD2D5C">
        <w:rPr>
          <w:rFonts w:asciiTheme="majorHAnsi" w:hAnsiTheme="majorHAnsi" w:cs="Arial"/>
          <w:sz w:val="22"/>
          <w:szCs w:val="22"/>
        </w:rPr>
        <w:t xml:space="preserve"> </w:t>
      </w:r>
      <w:r w:rsidR="005E5E76">
        <w:rPr>
          <w:rFonts w:asciiTheme="majorHAnsi" w:hAnsiTheme="majorHAnsi" w:cs="Arial"/>
          <w:sz w:val="22"/>
          <w:szCs w:val="22"/>
        </w:rPr>
        <w:t>on the</w:t>
      </w:r>
      <w:r w:rsidR="00CD2D5C" w:rsidRPr="00CD2D5C">
        <w:rPr>
          <w:rFonts w:asciiTheme="majorHAnsi" w:hAnsiTheme="majorHAnsi" w:cs="Arial"/>
          <w:sz w:val="22"/>
          <w:szCs w:val="22"/>
        </w:rPr>
        <w:t xml:space="preserve"> </w:t>
      </w:r>
      <w:r w:rsidR="005E5E76">
        <w:rPr>
          <w:rFonts w:asciiTheme="majorHAnsi" w:hAnsiTheme="majorHAnsi" w:cs="Arial"/>
          <w:sz w:val="22"/>
          <w:szCs w:val="22"/>
        </w:rPr>
        <w:t xml:space="preserve">Aug. 26 </w:t>
      </w:r>
      <w:r w:rsidR="00CD2D5C" w:rsidRPr="00CD2D5C">
        <w:rPr>
          <w:rFonts w:asciiTheme="majorHAnsi" w:hAnsiTheme="majorHAnsi" w:cs="Arial"/>
          <w:sz w:val="22"/>
          <w:szCs w:val="22"/>
        </w:rPr>
        <w:t>b</w:t>
      </w:r>
      <w:r w:rsidRPr="00CD2D5C">
        <w:rPr>
          <w:rFonts w:asciiTheme="majorHAnsi" w:hAnsiTheme="majorHAnsi" w:cs="Arial"/>
          <w:sz w:val="22"/>
          <w:szCs w:val="22"/>
        </w:rPr>
        <w:t xml:space="preserve">uyback. Your support is vital to the success of our program. </w:t>
      </w:r>
      <w:r w:rsidR="00C32137">
        <w:rPr>
          <w:rFonts w:asciiTheme="majorHAnsi" w:hAnsiTheme="majorHAnsi" w:cs="Arial"/>
          <w:sz w:val="22"/>
          <w:szCs w:val="22"/>
        </w:rPr>
        <w:t xml:space="preserve">Solano County’s only gun buyback was held in 2013 and yielded 344 firearms in just five hours. </w:t>
      </w:r>
    </w:p>
    <w:p w14:paraId="3435044A" w14:textId="004E77B0" w:rsidR="00CD2D5C" w:rsidRPr="00CD2D5C" w:rsidRDefault="00D9254C" w:rsidP="00C32137">
      <w:pPr>
        <w:pStyle w:val="Salutation"/>
        <w:spacing w:before="120"/>
        <w:rPr>
          <w:rFonts w:asciiTheme="majorHAnsi" w:hAnsiTheme="majorHAnsi" w:cs="Arial"/>
          <w:sz w:val="22"/>
          <w:szCs w:val="22"/>
        </w:rPr>
      </w:pPr>
      <w:r w:rsidRPr="00CD2D5C">
        <w:rPr>
          <w:rFonts w:asciiTheme="majorHAnsi" w:hAnsiTheme="majorHAnsi" w:cs="Arial"/>
          <w:sz w:val="22"/>
          <w:szCs w:val="22"/>
        </w:rPr>
        <w:t>As part of the community</w:t>
      </w:r>
      <w:r w:rsidR="00CD2D5C" w:rsidRPr="00CD2D5C">
        <w:rPr>
          <w:rFonts w:asciiTheme="majorHAnsi" w:hAnsiTheme="majorHAnsi" w:cs="Arial"/>
          <w:sz w:val="22"/>
          <w:szCs w:val="22"/>
        </w:rPr>
        <w:t>, you can</w:t>
      </w:r>
      <w:r w:rsidRPr="00CD2D5C">
        <w:rPr>
          <w:rFonts w:asciiTheme="majorHAnsi" w:hAnsiTheme="majorHAnsi" w:cs="Arial"/>
          <w:sz w:val="22"/>
          <w:szCs w:val="22"/>
        </w:rPr>
        <w:t xml:space="preserve"> </w:t>
      </w:r>
      <w:r w:rsidR="00CD2D5C" w:rsidRPr="00CD2D5C">
        <w:rPr>
          <w:rFonts w:asciiTheme="majorHAnsi" w:hAnsiTheme="majorHAnsi" w:cs="Arial"/>
          <w:sz w:val="22"/>
          <w:szCs w:val="22"/>
        </w:rPr>
        <w:t>help us by becoming a sponsor. All monetary donations are welcome, as well as g</w:t>
      </w:r>
      <w:r w:rsidR="00B75AF0">
        <w:rPr>
          <w:rFonts w:asciiTheme="majorHAnsi" w:hAnsiTheme="majorHAnsi" w:cs="Arial"/>
          <w:sz w:val="22"/>
          <w:szCs w:val="22"/>
        </w:rPr>
        <w:t>ift cards</w:t>
      </w:r>
      <w:r w:rsidR="00704FBB">
        <w:rPr>
          <w:rFonts w:asciiTheme="majorHAnsi" w:hAnsiTheme="majorHAnsi" w:cs="Arial"/>
          <w:sz w:val="22"/>
          <w:szCs w:val="22"/>
        </w:rPr>
        <w:t xml:space="preserve"> and vouchers from your place of business</w:t>
      </w:r>
      <w:r w:rsidR="00CD2D5C" w:rsidRPr="00CD2D5C">
        <w:rPr>
          <w:rFonts w:asciiTheme="majorHAnsi" w:hAnsiTheme="majorHAnsi" w:cs="Arial"/>
          <w:sz w:val="22"/>
          <w:szCs w:val="22"/>
        </w:rPr>
        <w:t xml:space="preserve">. </w:t>
      </w:r>
      <w:r w:rsidR="00B75AF0">
        <w:rPr>
          <w:rFonts w:asciiTheme="majorHAnsi" w:hAnsiTheme="majorHAnsi" w:cs="Arial"/>
          <w:sz w:val="22"/>
          <w:szCs w:val="22"/>
        </w:rPr>
        <w:t>All cas</w:t>
      </w:r>
      <w:r w:rsidR="00704FBB">
        <w:rPr>
          <w:rFonts w:asciiTheme="majorHAnsi" w:hAnsiTheme="majorHAnsi" w:cs="Arial"/>
          <w:sz w:val="22"/>
          <w:szCs w:val="22"/>
        </w:rPr>
        <w:t>h donations will be used to puchase</w:t>
      </w:r>
      <w:bookmarkStart w:id="0" w:name="_GoBack"/>
      <w:bookmarkEnd w:id="0"/>
      <w:r w:rsidR="00B75AF0">
        <w:rPr>
          <w:rFonts w:asciiTheme="majorHAnsi" w:hAnsiTheme="majorHAnsi" w:cs="Arial"/>
          <w:sz w:val="22"/>
          <w:szCs w:val="22"/>
        </w:rPr>
        <w:t xml:space="preserve"> Visa prepaid cards and gift cards from local businesses to be used in exchange for firearms. </w:t>
      </w:r>
      <w:r w:rsidR="00CD2D5C" w:rsidRPr="00CD2D5C">
        <w:rPr>
          <w:rFonts w:asciiTheme="majorHAnsi" w:hAnsiTheme="majorHAnsi" w:cs="Arial"/>
          <w:sz w:val="22"/>
          <w:szCs w:val="22"/>
        </w:rPr>
        <w:t xml:space="preserve">Please join us in our effort to make our communities safer. </w:t>
      </w:r>
    </w:p>
    <w:p w14:paraId="4169DE45" w14:textId="082951D5" w:rsidR="00CD2D5C" w:rsidRPr="00CD2D5C" w:rsidRDefault="00CD2D5C" w:rsidP="005E5E76">
      <w:pPr>
        <w:spacing w:line="240" w:lineRule="auto"/>
        <w:rPr>
          <w:rFonts w:asciiTheme="majorHAnsi" w:hAnsiTheme="majorHAnsi" w:cs="Arial"/>
          <w:sz w:val="22"/>
          <w:szCs w:val="22"/>
        </w:rPr>
      </w:pPr>
      <w:r w:rsidRPr="00CD2D5C">
        <w:rPr>
          <w:rFonts w:asciiTheme="majorHAnsi" w:hAnsiTheme="majorHAnsi" w:cs="Arial"/>
          <w:sz w:val="22"/>
          <w:szCs w:val="22"/>
        </w:rPr>
        <w:t>Sincerely,</w:t>
      </w:r>
    </w:p>
    <w:p w14:paraId="08839477" w14:textId="799CFB64" w:rsidR="005E5E76" w:rsidRDefault="00CD2D5C" w:rsidP="00B75AF0">
      <w:pPr>
        <w:spacing w:line="240" w:lineRule="auto"/>
        <w:rPr>
          <w:rFonts w:asciiTheme="majorHAnsi" w:hAnsiTheme="majorHAnsi" w:cs="Arial"/>
          <w:sz w:val="22"/>
          <w:szCs w:val="22"/>
        </w:rPr>
      </w:pPr>
      <w:r w:rsidRPr="00CD2D5C">
        <w:rPr>
          <w:rFonts w:asciiTheme="majorHAnsi" w:hAnsiTheme="majorHAnsi" w:cs="Arial"/>
          <w:sz w:val="22"/>
          <w:szCs w:val="22"/>
        </w:rPr>
        <w:t>Pati Poblete</w:t>
      </w:r>
      <w:r w:rsidRPr="00CD2D5C">
        <w:rPr>
          <w:rFonts w:asciiTheme="majorHAnsi" w:hAnsiTheme="majorHAnsi" w:cs="Arial"/>
          <w:sz w:val="22"/>
          <w:szCs w:val="22"/>
        </w:rPr>
        <w:br/>
        <w:t>Executive Director</w:t>
      </w:r>
      <w:r w:rsidRPr="00CD2D5C">
        <w:rPr>
          <w:rFonts w:asciiTheme="majorHAnsi" w:hAnsiTheme="majorHAnsi" w:cs="Arial"/>
          <w:sz w:val="22"/>
          <w:szCs w:val="22"/>
        </w:rPr>
        <w:br/>
        <w:t>The Robby Poblete Foundation</w:t>
      </w:r>
      <w:r w:rsidRPr="00CD2D5C">
        <w:rPr>
          <w:rFonts w:asciiTheme="majorHAnsi" w:hAnsiTheme="majorHAnsi" w:cs="Arial"/>
          <w:sz w:val="22"/>
          <w:szCs w:val="22"/>
        </w:rPr>
        <w:br/>
        <w:t>pati@robbypobletefoundation.org</w:t>
      </w:r>
      <w:r w:rsidRPr="00CD2D5C">
        <w:rPr>
          <w:rFonts w:asciiTheme="majorHAnsi" w:hAnsiTheme="majorHAnsi" w:cs="Arial"/>
          <w:sz w:val="22"/>
          <w:szCs w:val="22"/>
        </w:rPr>
        <w:br/>
        <w:t>(707) 315-8431</w:t>
      </w:r>
      <w:r w:rsidR="005E5E76">
        <w:rPr>
          <w:rFonts w:asciiTheme="majorHAnsi" w:hAnsiTheme="majorHAnsi" w:cs="Arial"/>
          <w:sz w:val="22"/>
          <w:szCs w:val="22"/>
        </w:rPr>
        <w:br w:type="page"/>
      </w:r>
    </w:p>
    <w:p w14:paraId="53AB2F84" w14:textId="77777777" w:rsidR="00B75AF0" w:rsidRDefault="00B75AF0" w:rsidP="005E5E76">
      <w:pPr>
        <w:pStyle w:val="NoSpacing"/>
        <w:jc w:val="center"/>
        <w:rPr>
          <w:rStyle w:val="Emphasis"/>
          <w:rFonts w:asciiTheme="majorHAnsi" w:hAnsiTheme="majorHAnsi" w:cs="Arial"/>
          <w:b/>
          <w:color w:val="000000" w:themeColor="text1"/>
          <w:bdr w:val="none" w:sz="0" w:space="0" w:color="auto" w:frame="1"/>
        </w:rPr>
      </w:pPr>
    </w:p>
    <w:p w14:paraId="0F901D0A" w14:textId="65AFB370" w:rsidR="005E5E76" w:rsidRPr="00E91C20" w:rsidRDefault="005E5E76" w:rsidP="005E5E76">
      <w:pPr>
        <w:pStyle w:val="NoSpacing"/>
        <w:jc w:val="center"/>
        <w:rPr>
          <w:rStyle w:val="Emphasis"/>
          <w:rFonts w:asciiTheme="majorHAnsi" w:hAnsiTheme="majorHAnsi" w:cs="Arial"/>
          <w:b/>
          <w:i w:val="0"/>
          <w:color w:val="000000" w:themeColor="text1"/>
          <w:bdr w:val="none" w:sz="0" w:space="0" w:color="auto" w:frame="1"/>
        </w:rPr>
      </w:pPr>
      <w:r>
        <w:rPr>
          <w:rStyle w:val="Emphasis"/>
          <w:rFonts w:asciiTheme="majorHAnsi" w:hAnsiTheme="majorHAnsi" w:cs="Arial"/>
          <w:b/>
          <w:color w:val="000000" w:themeColor="text1"/>
          <w:bdr w:val="none" w:sz="0" w:space="0" w:color="auto" w:frame="1"/>
        </w:rPr>
        <w:t>“Buyback Our Future: 2017 Solano County Gun Buyback” Sponsorship Levels</w:t>
      </w:r>
    </w:p>
    <w:p w14:paraId="26B6BE0F" w14:textId="77777777" w:rsidR="005E5E76" w:rsidRPr="004232F2" w:rsidRDefault="005E5E76" w:rsidP="005E5E76">
      <w:pPr>
        <w:pStyle w:val="NoSpacing"/>
        <w:rPr>
          <w:rStyle w:val="Emphasis"/>
          <w:rFonts w:asciiTheme="majorHAnsi" w:hAnsiTheme="majorHAnsi" w:cs="Arial"/>
          <w:i w:val="0"/>
          <w:bdr w:val="none" w:sz="0" w:space="0" w:color="auto" w:frame="1"/>
        </w:rPr>
      </w:pPr>
    </w:p>
    <w:p w14:paraId="4BA60C7B" w14:textId="77777777" w:rsidR="005E5E76" w:rsidRDefault="005E5E76" w:rsidP="005E5E76">
      <w:pPr>
        <w:pStyle w:val="NoSpacing"/>
        <w:rPr>
          <w:rStyle w:val="Emphasis"/>
          <w:rFonts w:asciiTheme="majorHAnsi" w:hAnsiTheme="majorHAnsi" w:cs="Arial"/>
          <w:i w:val="0"/>
          <w:bdr w:val="none" w:sz="0" w:space="0" w:color="auto" w:frame="1"/>
        </w:rPr>
      </w:pPr>
    </w:p>
    <w:p w14:paraId="2E138FDA" w14:textId="77777777" w:rsidR="005E5E76" w:rsidRDefault="005E5E76" w:rsidP="005E5E76">
      <w:pPr>
        <w:pStyle w:val="NoSpacing"/>
        <w:rPr>
          <w:rStyle w:val="Emphasis"/>
          <w:rFonts w:asciiTheme="majorHAnsi" w:hAnsiTheme="majorHAnsi" w:cs="Arial"/>
          <w:i w:val="0"/>
          <w:bdr w:val="none" w:sz="0" w:space="0" w:color="auto" w:frame="1"/>
        </w:rPr>
      </w:pPr>
    </w:p>
    <w:p w14:paraId="3C39AC04" w14:textId="6F0D2D72" w:rsidR="005E5E76" w:rsidRPr="003810A6" w:rsidRDefault="005E5E76" w:rsidP="005E5E76">
      <w:pPr>
        <w:pStyle w:val="NoSpacing"/>
        <w:rPr>
          <w:rStyle w:val="Emphasis"/>
          <w:rFonts w:asciiTheme="majorHAnsi" w:hAnsiTheme="majorHAnsi" w:cs="Arial"/>
          <w:b/>
          <w:i w:val="0"/>
          <w:bdr w:val="none" w:sz="0" w:space="0" w:color="auto" w:frame="1"/>
        </w:rPr>
      </w:pPr>
      <w:r>
        <w:rPr>
          <w:rStyle w:val="Emphasis"/>
          <w:rFonts w:asciiTheme="majorHAnsi" w:hAnsiTheme="majorHAnsi" w:cs="Arial"/>
          <w:b/>
          <w:bdr w:val="none" w:sz="0" w:space="0" w:color="auto" w:frame="1"/>
        </w:rPr>
        <w:t>Platinum</w:t>
      </w:r>
      <w:r w:rsidRPr="003810A6">
        <w:rPr>
          <w:rStyle w:val="Emphasis"/>
          <w:rFonts w:asciiTheme="majorHAnsi" w:hAnsiTheme="majorHAnsi" w:cs="Arial"/>
          <w:b/>
          <w:bdr w:val="none" w:sz="0" w:space="0" w:color="auto" w:frame="1"/>
        </w:rPr>
        <w:t xml:space="preserve"> - $5,000 and up</w:t>
      </w:r>
    </w:p>
    <w:p w14:paraId="0B88ED6C" w14:textId="77777777" w:rsidR="005E5E76" w:rsidRDefault="005E5E76" w:rsidP="005E5E76">
      <w:pPr>
        <w:pStyle w:val="NoSpacing"/>
        <w:numPr>
          <w:ilvl w:val="0"/>
          <w:numId w:val="5"/>
        </w:numPr>
        <w:rPr>
          <w:rStyle w:val="Emphasis"/>
          <w:rFonts w:asciiTheme="majorHAnsi" w:hAnsiTheme="majorHAnsi" w:cs="Arial"/>
          <w:i w:val="0"/>
          <w:bdr w:val="none" w:sz="0" w:space="0" w:color="auto" w:frame="1"/>
        </w:rPr>
      </w:pPr>
      <w:r>
        <w:rPr>
          <w:rStyle w:val="Emphasis"/>
          <w:rFonts w:asciiTheme="majorHAnsi" w:hAnsiTheme="majorHAnsi" w:cs="Arial"/>
          <w:bdr w:val="none" w:sz="0" w:space="0" w:color="auto" w:frame="1"/>
        </w:rPr>
        <w:t>Joint press release announcing event and sponsorship to local media outlets</w:t>
      </w:r>
    </w:p>
    <w:p w14:paraId="1F090527" w14:textId="77777777" w:rsidR="005E5E76" w:rsidRDefault="005E5E76" w:rsidP="005E5E76">
      <w:pPr>
        <w:pStyle w:val="NoSpacing"/>
        <w:numPr>
          <w:ilvl w:val="0"/>
          <w:numId w:val="5"/>
        </w:numPr>
        <w:rPr>
          <w:rStyle w:val="Emphasis"/>
          <w:rFonts w:asciiTheme="majorHAnsi" w:hAnsiTheme="majorHAnsi" w:cs="Arial"/>
          <w:i w:val="0"/>
          <w:bdr w:val="none" w:sz="0" w:space="0" w:color="auto" w:frame="1"/>
        </w:rPr>
      </w:pPr>
      <w:r>
        <w:rPr>
          <w:rStyle w:val="Emphasis"/>
          <w:rFonts w:asciiTheme="majorHAnsi" w:hAnsiTheme="majorHAnsi" w:cs="Arial"/>
          <w:bdr w:val="none" w:sz="0" w:space="0" w:color="auto" w:frame="1"/>
        </w:rPr>
        <w:t>Logo on all promotional materials</w:t>
      </w:r>
    </w:p>
    <w:p w14:paraId="3817767F" w14:textId="77777777" w:rsidR="005E5E76" w:rsidRDefault="005E5E76" w:rsidP="005E5E76">
      <w:pPr>
        <w:pStyle w:val="NoSpacing"/>
        <w:numPr>
          <w:ilvl w:val="0"/>
          <w:numId w:val="5"/>
        </w:numPr>
        <w:rPr>
          <w:rStyle w:val="Emphasis"/>
          <w:rFonts w:asciiTheme="majorHAnsi" w:hAnsiTheme="majorHAnsi" w:cs="Arial"/>
          <w:i w:val="0"/>
          <w:bdr w:val="none" w:sz="0" w:space="0" w:color="auto" w:frame="1"/>
        </w:rPr>
      </w:pPr>
      <w:r>
        <w:rPr>
          <w:rStyle w:val="Emphasis"/>
          <w:rFonts w:asciiTheme="majorHAnsi" w:hAnsiTheme="majorHAnsi" w:cs="Arial"/>
          <w:bdr w:val="none" w:sz="0" w:space="0" w:color="auto" w:frame="1"/>
        </w:rPr>
        <w:t>Logo included in all event signage at the event</w:t>
      </w:r>
    </w:p>
    <w:p w14:paraId="7729AAFE" w14:textId="77777777" w:rsidR="005E5E76" w:rsidRDefault="005E5E76" w:rsidP="005E5E76">
      <w:pPr>
        <w:pStyle w:val="NoSpacing"/>
        <w:numPr>
          <w:ilvl w:val="0"/>
          <w:numId w:val="5"/>
        </w:numPr>
        <w:rPr>
          <w:rStyle w:val="Emphasis"/>
          <w:rFonts w:asciiTheme="majorHAnsi" w:hAnsiTheme="majorHAnsi" w:cs="Arial"/>
          <w:i w:val="0"/>
          <w:bdr w:val="none" w:sz="0" w:space="0" w:color="auto" w:frame="1"/>
        </w:rPr>
      </w:pPr>
      <w:r>
        <w:rPr>
          <w:rStyle w:val="Emphasis"/>
          <w:rFonts w:asciiTheme="majorHAnsi" w:hAnsiTheme="majorHAnsi" w:cs="Arial"/>
          <w:bdr w:val="none" w:sz="0" w:space="0" w:color="auto" w:frame="1"/>
        </w:rPr>
        <w:t>Logo and link to company website on foundation page</w:t>
      </w:r>
    </w:p>
    <w:p w14:paraId="1491CFB5" w14:textId="77777777" w:rsidR="005E5E76" w:rsidRDefault="005E5E76" w:rsidP="005E5E76">
      <w:pPr>
        <w:pStyle w:val="NoSpacing"/>
        <w:numPr>
          <w:ilvl w:val="0"/>
          <w:numId w:val="5"/>
        </w:numPr>
        <w:rPr>
          <w:rStyle w:val="Emphasis"/>
          <w:rFonts w:asciiTheme="majorHAnsi" w:hAnsiTheme="majorHAnsi" w:cs="Arial"/>
          <w:i w:val="0"/>
          <w:bdr w:val="none" w:sz="0" w:space="0" w:color="auto" w:frame="1"/>
        </w:rPr>
      </w:pPr>
      <w:r>
        <w:rPr>
          <w:rStyle w:val="Emphasis"/>
          <w:rFonts w:asciiTheme="majorHAnsi" w:hAnsiTheme="majorHAnsi" w:cs="Arial"/>
          <w:bdr w:val="none" w:sz="0" w:space="0" w:color="auto" w:frame="1"/>
        </w:rPr>
        <w:t xml:space="preserve">Logo and link to Sponsor’s website on social media and email promotion </w:t>
      </w:r>
    </w:p>
    <w:p w14:paraId="1F955274" w14:textId="77777777" w:rsidR="005E5E76" w:rsidRDefault="005E5E76" w:rsidP="005E5E76">
      <w:pPr>
        <w:pStyle w:val="NoSpacing"/>
        <w:numPr>
          <w:ilvl w:val="0"/>
          <w:numId w:val="5"/>
        </w:numPr>
        <w:rPr>
          <w:rStyle w:val="Emphasis"/>
          <w:rFonts w:asciiTheme="majorHAnsi" w:hAnsiTheme="majorHAnsi" w:cs="Arial"/>
          <w:i w:val="0"/>
          <w:bdr w:val="none" w:sz="0" w:space="0" w:color="auto" w:frame="1"/>
        </w:rPr>
      </w:pPr>
      <w:r>
        <w:rPr>
          <w:rStyle w:val="Emphasis"/>
          <w:rFonts w:asciiTheme="majorHAnsi" w:hAnsiTheme="majorHAnsi" w:cs="Arial"/>
          <w:bdr w:val="none" w:sz="0" w:space="0" w:color="auto" w:frame="1"/>
        </w:rPr>
        <w:t>Option to have Company representative speak at event</w:t>
      </w:r>
    </w:p>
    <w:p w14:paraId="3E88E443" w14:textId="77777777" w:rsidR="005E5E76" w:rsidRDefault="005E5E76" w:rsidP="005E5E76">
      <w:pPr>
        <w:pStyle w:val="NoSpacing"/>
        <w:rPr>
          <w:rStyle w:val="Emphasis"/>
          <w:rFonts w:asciiTheme="majorHAnsi" w:hAnsiTheme="majorHAnsi" w:cs="Arial"/>
          <w:i w:val="0"/>
          <w:bdr w:val="none" w:sz="0" w:space="0" w:color="auto" w:frame="1"/>
        </w:rPr>
      </w:pPr>
    </w:p>
    <w:p w14:paraId="24A9BA0E" w14:textId="473C354E" w:rsidR="005E5E76" w:rsidRPr="003810A6" w:rsidRDefault="005E5E76" w:rsidP="005E5E76">
      <w:pPr>
        <w:pStyle w:val="NoSpacing"/>
        <w:rPr>
          <w:rStyle w:val="Emphasis"/>
          <w:rFonts w:asciiTheme="majorHAnsi" w:hAnsiTheme="majorHAnsi" w:cs="Arial"/>
          <w:b/>
          <w:i w:val="0"/>
          <w:bdr w:val="none" w:sz="0" w:space="0" w:color="auto" w:frame="1"/>
        </w:rPr>
      </w:pPr>
      <w:r>
        <w:rPr>
          <w:rStyle w:val="Emphasis"/>
          <w:rFonts w:asciiTheme="majorHAnsi" w:hAnsiTheme="majorHAnsi" w:cs="Arial"/>
          <w:b/>
          <w:bdr w:val="none" w:sz="0" w:space="0" w:color="auto" w:frame="1"/>
        </w:rPr>
        <w:t>Gold</w:t>
      </w:r>
      <w:r w:rsidRPr="003810A6">
        <w:rPr>
          <w:rStyle w:val="Emphasis"/>
          <w:rFonts w:asciiTheme="majorHAnsi" w:hAnsiTheme="majorHAnsi" w:cs="Arial"/>
          <w:b/>
          <w:bdr w:val="none" w:sz="0" w:space="0" w:color="auto" w:frame="1"/>
        </w:rPr>
        <w:t xml:space="preserve"> - $1,000</w:t>
      </w:r>
      <w:r>
        <w:rPr>
          <w:rStyle w:val="Emphasis"/>
          <w:rFonts w:asciiTheme="majorHAnsi" w:hAnsiTheme="majorHAnsi" w:cs="Arial"/>
          <w:b/>
          <w:bdr w:val="none" w:sz="0" w:space="0" w:color="auto" w:frame="1"/>
        </w:rPr>
        <w:t xml:space="preserve"> and up</w:t>
      </w:r>
    </w:p>
    <w:p w14:paraId="1E536B27" w14:textId="77777777" w:rsidR="005E5E76" w:rsidRDefault="005E5E76" w:rsidP="005E5E76">
      <w:pPr>
        <w:pStyle w:val="NoSpacing"/>
        <w:numPr>
          <w:ilvl w:val="0"/>
          <w:numId w:val="6"/>
        </w:numPr>
        <w:rPr>
          <w:rFonts w:asciiTheme="majorHAnsi" w:hAnsiTheme="majorHAnsi" w:cs="Arial"/>
          <w:iCs/>
          <w:bdr w:val="none" w:sz="0" w:space="0" w:color="auto" w:frame="1"/>
        </w:rPr>
      </w:pPr>
      <w:r>
        <w:rPr>
          <w:rFonts w:asciiTheme="majorHAnsi" w:hAnsiTheme="majorHAnsi" w:cs="Arial"/>
          <w:iCs/>
          <w:bdr w:val="none" w:sz="0" w:space="0" w:color="auto" w:frame="1"/>
        </w:rPr>
        <w:t>Logo placement on press releases</w:t>
      </w:r>
    </w:p>
    <w:p w14:paraId="01427643" w14:textId="77777777" w:rsidR="005E5E76" w:rsidRDefault="005E5E76" w:rsidP="005E5E76">
      <w:pPr>
        <w:pStyle w:val="NoSpacing"/>
        <w:numPr>
          <w:ilvl w:val="0"/>
          <w:numId w:val="6"/>
        </w:numPr>
        <w:rPr>
          <w:rFonts w:asciiTheme="majorHAnsi" w:hAnsiTheme="majorHAnsi" w:cs="Arial"/>
          <w:iCs/>
          <w:bdr w:val="none" w:sz="0" w:space="0" w:color="auto" w:frame="1"/>
        </w:rPr>
      </w:pPr>
      <w:r>
        <w:rPr>
          <w:rFonts w:asciiTheme="majorHAnsi" w:hAnsiTheme="majorHAnsi" w:cs="Arial"/>
          <w:iCs/>
          <w:bdr w:val="none" w:sz="0" w:space="0" w:color="auto" w:frame="1"/>
        </w:rPr>
        <w:t>Logo included on all signage at event</w:t>
      </w:r>
    </w:p>
    <w:p w14:paraId="6DBF9991" w14:textId="77777777" w:rsidR="005E5E76" w:rsidRDefault="005E5E76" w:rsidP="005E5E76">
      <w:pPr>
        <w:pStyle w:val="NoSpacing"/>
        <w:numPr>
          <w:ilvl w:val="0"/>
          <w:numId w:val="6"/>
        </w:numPr>
        <w:rPr>
          <w:rFonts w:asciiTheme="majorHAnsi" w:hAnsiTheme="majorHAnsi" w:cs="Arial"/>
          <w:iCs/>
          <w:bdr w:val="none" w:sz="0" w:space="0" w:color="auto" w:frame="1"/>
        </w:rPr>
      </w:pPr>
      <w:r>
        <w:rPr>
          <w:rFonts w:asciiTheme="majorHAnsi" w:hAnsiTheme="majorHAnsi" w:cs="Arial"/>
          <w:iCs/>
          <w:bdr w:val="none" w:sz="0" w:space="0" w:color="auto" w:frame="1"/>
        </w:rPr>
        <w:t>Logo attribution on select printed materials</w:t>
      </w:r>
    </w:p>
    <w:p w14:paraId="6A73367A" w14:textId="77777777" w:rsidR="005E5E76" w:rsidRDefault="005E5E76" w:rsidP="005E5E76">
      <w:pPr>
        <w:pStyle w:val="NoSpacing"/>
        <w:numPr>
          <w:ilvl w:val="0"/>
          <w:numId w:val="6"/>
        </w:numPr>
        <w:rPr>
          <w:rFonts w:asciiTheme="majorHAnsi" w:hAnsiTheme="majorHAnsi" w:cs="Arial"/>
          <w:iCs/>
          <w:bdr w:val="none" w:sz="0" w:space="0" w:color="auto" w:frame="1"/>
        </w:rPr>
      </w:pPr>
      <w:r>
        <w:rPr>
          <w:rFonts w:asciiTheme="majorHAnsi" w:hAnsiTheme="majorHAnsi" w:cs="Arial"/>
          <w:iCs/>
          <w:bdr w:val="none" w:sz="0" w:space="0" w:color="auto" w:frame="1"/>
        </w:rPr>
        <w:t xml:space="preserve">Logo and link on social media and email promotion </w:t>
      </w:r>
    </w:p>
    <w:p w14:paraId="04B2D4B0" w14:textId="77777777" w:rsidR="005E5E76" w:rsidRDefault="005E5E76" w:rsidP="005E5E76">
      <w:pPr>
        <w:pStyle w:val="NoSpacing"/>
        <w:rPr>
          <w:rFonts w:asciiTheme="majorHAnsi" w:hAnsiTheme="majorHAnsi" w:cs="Arial"/>
          <w:iCs/>
          <w:bdr w:val="none" w:sz="0" w:space="0" w:color="auto" w:frame="1"/>
        </w:rPr>
      </w:pPr>
    </w:p>
    <w:p w14:paraId="5B96116B" w14:textId="188DFD4A" w:rsidR="005E5E76" w:rsidRPr="003810A6" w:rsidRDefault="005E5E76" w:rsidP="005E5E76">
      <w:pPr>
        <w:pStyle w:val="NoSpacing"/>
        <w:rPr>
          <w:rFonts w:asciiTheme="majorHAnsi" w:hAnsiTheme="majorHAnsi" w:cs="Arial"/>
          <w:b/>
          <w:iCs/>
          <w:bdr w:val="none" w:sz="0" w:space="0" w:color="auto" w:frame="1"/>
        </w:rPr>
      </w:pPr>
      <w:r>
        <w:rPr>
          <w:rFonts w:asciiTheme="majorHAnsi" w:hAnsiTheme="majorHAnsi" w:cs="Arial"/>
          <w:b/>
          <w:iCs/>
          <w:bdr w:val="none" w:sz="0" w:space="0" w:color="auto" w:frame="1"/>
        </w:rPr>
        <w:t>Silver</w:t>
      </w:r>
      <w:r w:rsidRPr="003810A6">
        <w:rPr>
          <w:rFonts w:asciiTheme="majorHAnsi" w:hAnsiTheme="majorHAnsi" w:cs="Arial"/>
          <w:b/>
          <w:iCs/>
          <w:bdr w:val="none" w:sz="0" w:space="0" w:color="auto" w:frame="1"/>
        </w:rPr>
        <w:t xml:space="preserve"> - $500</w:t>
      </w:r>
      <w:r>
        <w:rPr>
          <w:rFonts w:asciiTheme="majorHAnsi" w:hAnsiTheme="majorHAnsi" w:cs="Arial"/>
          <w:b/>
          <w:iCs/>
          <w:bdr w:val="none" w:sz="0" w:space="0" w:color="auto" w:frame="1"/>
        </w:rPr>
        <w:t xml:space="preserve"> and up</w:t>
      </w:r>
    </w:p>
    <w:p w14:paraId="27271987" w14:textId="77777777" w:rsidR="005E5E76" w:rsidRDefault="005E5E76" w:rsidP="005E5E76">
      <w:pPr>
        <w:pStyle w:val="NoSpacing"/>
        <w:numPr>
          <w:ilvl w:val="0"/>
          <w:numId w:val="7"/>
        </w:numPr>
        <w:rPr>
          <w:rFonts w:asciiTheme="majorHAnsi" w:hAnsiTheme="majorHAnsi" w:cs="Arial"/>
          <w:iCs/>
          <w:bdr w:val="none" w:sz="0" w:space="0" w:color="auto" w:frame="1"/>
        </w:rPr>
      </w:pPr>
      <w:r>
        <w:rPr>
          <w:rFonts w:asciiTheme="majorHAnsi" w:hAnsiTheme="majorHAnsi" w:cs="Arial"/>
          <w:iCs/>
          <w:bdr w:val="none" w:sz="0" w:space="0" w:color="auto" w:frame="1"/>
        </w:rPr>
        <w:t>Logo included in all signage at the event</w:t>
      </w:r>
    </w:p>
    <w:p w14:paraId="220B19D9" w14:textId="77777777" w:rsidR="005E5E76" w:rsidRDefault="005E5E76" w:rsidP="005E5E76">
      <w:pPr>
        <w:pStyle w:val="NoSpacing"/>
        <w:numPr>
          <w:ilvl w:val="0"/>
          <w:numId w:val="7"/>
        </w:numPr>
        <w:rPr>
          <w:rFonts w:asciiTheme="majorHAnsi" w:hAnsiTheme="majorHAnsi" w:cs="Arial"/>
          <w:iCs/>
          <w:bdr w:val="none" w:sz="0" w:space="0" w:color="auto" w:frame="1"/>
        </w:rPr>
      </w:pPr>
      <w:r>
        <w:rPr>
          <w:rFonts w:asciiTheme="majorHAnsi" w:hAnsiTheme="majorHAnsi" w:cs="Arial"/>
          <w:iCs/>
          <w:bdr w:val="none" w:sz="0" w:space="0" w:color="auto" w:frame="1"/>
        </w:rPr>
        <w:t xml:space="preserve">Logo and link on all social media promotion </w:t>
      </w:r>
    </w:p>
    <w:p w14:paraId="1EEB7074" w14:textId="77777777" w:rsidR="005E5E76" w:rsidRDefault="005E5E76" w:rsidP="005E5E76">
      <w:pPr>
        <w:pStyle w:val="NoSpacing"/>
        <w:numPr>
          <w:ilvl w:val="0"/>
          <w:numId w:val="7"/>
        </w:numPr>
        <w:rPr>
          <w:rFonts w:asciiTheme="majorHAnsi" w:hAnsiTheme="majorHAnsi" w:cs="Arial"/>
          <w:iCs/>
          <w:bdr w:val="none" w:sz="0" w:space="0" w:color="auto" w:frame="1"/>
        </w:rPr>
      </w:pPr>
      <w:r>
        <w:rPr>
          <w:rFonts w:asciiTheme="majorHAnsi" w:hAnsiTheme="majorHAnsi" w:cs="Arial"/>
          <w:iCs/>
          <w:bdr w:val="none" w:sz="0" w:space="0" w:color="auto" w:frame="1"/>
        </w:rPr>
        <w:t>Logo placement in press release</w:t>
      </w:r>
    </w:p>
    <w:p w14:paraId="149891A0" w14:textId="77777777" w:rsidR="005E5E76" w:rsidRDefault="005E5E76" w:rsidP="005E5E76">
      <w:pPr>
        <w:pStyle w:val="NoSpacing"/>
        <w:rPr>
          <w:rFonts w:asciiTheme="majorHAnsi" w:hAnsiTheme="majorHAnsi" w:cs="Arial"/>
          <w:b/>
          <w:iCs/>
          <w:bdr w:val="none" w:sz="0" w:space="0" w:color="auto" w:frame="1"/>
        </w:rPr>
      </w:pPr>
    </w:p>
    <w:p w14:paraId="3C17653E" w14:textId="77777777" w:rsidR="005E5E76" w:rsidRPr="003810A6" w:rsidRDefault="005E5E76" w:rsidP="005E5E76">
      <w:pPr>
        <w:pStyle w:val="NoSpacing"/>
        <w:rPr>
          <w:rFonts w:asciiTheme="majorHAnsi" w:hAnsiTheme="majorHAnsi" w:cs="Arial"/>
          <w:b/>
          <w:iCs/>
          <w:bdr w:val="none" w:sz="0" w:space="0" w:color="auto" w:frame="1"/>
        </w:rPr>
      </w:pPr>
      <w:r>
        <w:rPr>
          <w:rFonts w:asciiTheme="majorHAnsi" w:hAnsiTheme="majorHAnsi" w:cs="Arial"/>
          <w:b/>
          <w:iCs/>
          <w:bdr w:val="none" w:sz="0" w:space="0" w:color="auto" w:frame="1"/>
        </w:rPr>
        <w:t>Bronze - $200 and up</w:t>
      </w:r>
    </w:p>
    <w:p w14:paraId="6893C540" w14:textId="77777777" w:rsidR="005E5E76" w:rsidRDefault="005E5E76" w:rsidP="005E5E76">
      <w:pPr>
        <w:pStyle w:val="NoSpacing"/>
        <w:numPr>
          <w:ilvl w:val="0"/>
          <w:numId w:val="7"/>
        </w:numPr>
        <w:rPr>
          <w:rFonts w:asciiTheme="majorHAnsi" w:hAnsiTheme="majorHAnsi" w:cs="Arial"/>
          <w:iCs/>
          <w:bdr w:val="none" w:sz="0" w:space="0" w:color="auto" w:frame="1"/>
        </w:rPr>
      </w:pPr>
      <w:r>
        <w:rPr>
          <w:rFonts w:asciiTheme="majorHAnsi" w:hAnsiTheme="majorHAnsi" w:cs="Arial"/>
          <w:iCs/>
          <w:bdr w:val="none" w:sz="0" w:space="0" w:color="auto" w:frame="1"/>
        </w:rPr>
        <w:t>Logo included in all signage at the event</w:t>
      </w:r>
    </w:p>
    <w:p w14:paraId="08031E44" w14:textId="77777777" w:rsidR="005E5E76" w:rsidRDefault="005E5E76" w:rsidP="005E5E76">
      <w:pPr>
        <w:pStyle w:val="NoSpacing"/>
        <w:numPr>
          <w:ilvl w:val="0"/>
          <w:numId w:val="7"/>
        </w:numPr>
        <w:rPr>
          <w:rFonts w:asciiTheme="majorHAnsi" w:hAnsiTheme="majorHAnsi" w:cs="Arial"/>
          <w:iCs/>
          <w:bdr w:val="none" w:sz="0" w:space="0" w:color="auto" w:frame="1"/>
        </w:rPr>
      </w:pPr>
      <w:r>
        <w:rPr>
          <w:rFonts w:asciiTheme="majorHAnsi" w:hAnsiTheme="majorHAnsi" w:cs="Arial"/>
          <w:iCs/>
          <w:bdr w:val="none" w:sz="0" w:space="0" w:color="auto" w:frame="1"/>
        </w:rPr>
        <w:t xml:space="preserve">Logo and link on all social media promotion </w:t>
      </w:r>
    </w:p>
    <w:p w14:paraId="7AACCD66" w14:textId="77777777" w:rsidR="005E5E76" w:rsidRDefault="005E5E76" w:rsidP="005E5E76">
      <w:pPr>
        <w:pStyle w:val="NoSpacing"/>
        <w:numPr>
          <w:ilvl w:val="0"/>
          <w:numId w:val="7"/>
        </w:numPr>
        <w:rPr>
          <w:rFonts w:asciiTheme="majorHAnsi" w:hAnsiTheme="majorHAnsi" w:cs="Arial"/>
          <w:iCs/>
          <w:bdr w:val="none" w:sz="0" w:space="0" w:color="auto" w:frame="1"/>
        </w:rPr>
      </w:pPr>
      <w:r>
        <w:rPr>
          <w:rFonts w:asciiTheme="majorHAnsi" w:hAnsiTheme="majorHAnsi" w:cs="Arial"/>
          <w:iCs/>
          <w:bdr w:val="none" w:sz="0" w:space="0" w:color="auto" w:frame="1"/>
        </w:rPr>
        <w:t>Logo placement in press release</w:t>
      </w:r>
    </w:p>
    <w:p w14:paraId="5250B2D2" w14:textId="77777777" w:rsidR="005E5E76" w:rsidRDefault="005E5E76" w:rsidP="005E5E76">
      <w:pPr>
        <w:pStyle w:val="NoSpacing"/>
        <w:rPr>
          <w:rFonts w:asciiTheme="majorHAnsi" w:hAnsiTheme="majorHAnsi" w:cs="Arial"/>
          <w:iCs/>
          <w:bdr w:val="none" w:sz="0" w:space="0" w:color="auto" w:frame="1"/>
        </w:rPr>
      </w:pPr>
    </w:p>
    <w:p w14:paraId="7CE90A5C" w14:textId="77777777" w:rsidR="005E5E76" w:rsidRDefault="005E5E76" w:rsidP="005E5E76">
      <w:pPr>
        <w:pStyle w:val="NoSpacing"/>
        <w:rPr>
          <w:rFonts w:asciiTheme="majorHAnsi" w:hAnsiTheme="majorHAnsi" w:cs="Arial"/>
          <w:iCs/>
          <w:bdr w:val="none" w:sz="0" w:space="0" w:color="auto" w:frame="1"/>
        </w:rPr>
      </w:pPr>
    </w:p>
    <w:p w14:paraId="133F7717" w14:textId="77777777" w:rsidR="005E5E76" w:rsidRDefault="005E5E76" w:rsidP="005E5E76">
      <w:pPr>
        <w:pStyle w:val="NoSpacing"/>
        <w:rPr>
          <w:rFonts w:asciiTheme="majorHAnsi" w:hAnsiTheme="majorHAnsi" w:cs="Arial"/>
          <w:iCs/>
          <w:bdr w:val="none" w:sz="0" w:space="0" w:color="auto" w:frame="1"/>
        </w:rPr>
      </w:pPr>
    </w:p>
    <w:p w14:paraId="04C87704" w14:textId="77777777" w:rsidR="005E5E76" w:rsidRDefault="005E5E76" w:rsidP="005E5E76">
      <w:pPr>
        <w:pStyle w:val="NoSpacing"/>
        <w:rPr>
          <w:rFonts w:asciiTheme="majorHAnsi" w:hAnsiTheme="majorHAnsi" w:cs="Arial"/>
          <w:i/>
          <w:iCs/>
          <w:bdr w:val="none" w:sz="0" w:space="0" w:color="auto" w:frame="1"/>
        </w:rPr>
      </w:pPr>
    </w:p>
    <w:p w14:paraId="198A76C6" w14:textId="77777777" w:rsidR="005E5E76" w:rsidRDefault="005E5E76" w:rsidP="005E5E76">
      <w:pPr>
        <w:pStyle w:val="NoSpacing"/>
        <w:rPr>
          <w:rFonts w:asciiTheme="majorHAnsi" w:hAnsiTheme="majorHAnsi" w:cs="Arial"/>
          <w:i/>
          <w:iCs/>
          <w:bdr w:val="none" w:sz="0" w:space="0" w:color="auto" w:frame="1"/>
        </w:rPr>
      </w:pPr>
    </w:p>
    <w:p w14:paraId="6FFB44BF" w14:textId="77777777" w:rsidR="005E5E76" w:rsidRDefault="005E5E76" w:rsidP="005E5E76">
      <w:pPr>
        <w:pStyle w:val="NoSpacing"/>
        <w:rPr>
          <w:rFonts w:asciiTheme="majorHAnsi" w:hAnsiTheme="majorHAnsi" w:cs="Arial"/>
          <w:i/>
          <w:iCs/>
          <w:bdr w:val="none" w:sz="0" w:space="0" w:color="auto" w:frame="1"/>
        </w:rPr>
      </w:pPr>
    </w:p>
    <w:p w14:paraId="158943C8" w14:textId="77777777" w:rsidR="005E5E76" w:rsidRDefault="005E5E76" w:rsidP="005E5E76">
      <w:pPr>
        <w:pStyle w:val="NoSpacing"/>
        <w:rPr>
          <w:rFonts w:asciiTheme="majorHAnsi" w:hAnsiTheme="majorHAnsi" w:cs="Arial"/>
          <w:i/>
          <w:iCs/>
          <w:bdr w:val="none" w:sz="0" w:space="0" w:color="auto" w:frame="1"/>
        </w:rPr>
      </w:pPr>
    </w:p>
    <w:p w14:paraId="1A3AACFE" w14:textId="580B5896" w:rsidR="005E5E76" w:rsidRDefault="005E5E76">
      <w:pPr>
        <w:spacing w:after="0" w:line="240" w:lineRule="auto"/>
        <w:rPr>
          <w:rFonts w:asciiTheme="majorHAnsi" w:eastAsiaTheme="minorEastAsia" w:hAnsiTheme="majorHAnsi" w:cs="Arial"/>
          <w:i/>
          <w:iCs/>
          <w:sz w:val="22"/>
          <w:szCs w:val="22"/>
          <w:bdr w:val="none" w:sz="0" w:space="0" w:color="auto" w:frame="1"/>
        </w:rPr>
      </w:pPr>
      <w:r>
        <w:rPr>
          <w:rFonts w:asciiTheme="majorHAnsi" w:hAnsiTheme="majorHAnsi" w:cs="Arial"/>
          <w:i/>
          <w:iCs/>
          <w:bdr w:val="none" w:sz="0" w:space="0" w:color="auto" w:frame="1"/>
        </w:rPr>
        <w:br w:type="page"/>
      </w:r>
    </w:p>
    <w:p w14:paraId="46525F8D" w14:textId="77777777" w:rsidR="005E5E76" w:rsidRPr="009D21CC" w:rsidRDefault="005E5E76" w:rsidP="005E5E76">
      <w:pPr>
        <w:pStyle w:val="NoSpacing"/>
        <w:rPr>
          <w:rFonts w:asciiTheme="majorHAnsi" w:hAnsiTheme="majorHAnsi" w:cs="Arial"/>
          <w:i/>
          <w:iCs/>
          <w:bdr w:val="none" w:sz="0" w:space="0" w:color="auto" w:frame="1"/>
        </w:rPr>
      </w:pPr>
    </w:p>
    <w:p w14:paraId="0DFD6282" w14:textId="77777777" w:rsidR="005E5E76" w:rsidRDefault="005E5E76" w:rsidP="005E5E76">
      <w:pPr>
        <w:jc w:val="center"/>
      </w:pPr>
      <w:r w:rsidRPr="009D21CC">
        <w:rPr>
          <w:b/>
        </w:rPr>
        <w:t>Event Sponsorship Agreement</w:t>
      </w:r>
    </w:p>
    <w:p w14:paraId="4CB8BAC4" w14:textId="77777777" w:rsidR="005E5E76" w:rsidRDefault="005E5E76" w:rsidP="005E5E76">
      <w:pPr>
        <w:jc w:val="center"/>
      </w:pPr>
    </w:p>
    <w:p w14:paraId="65E1CB1D" w14:textId="77777777" w:rsidR="005E5E76" w:rsidRPr="009D21CC" w:rsidRDefault="005E5E76" w:rsidP="005E5E76">
      <w:pPr>
        <w:rPr>
          <w:sz w:val="22"/>
          <w:szCs w:val="22"/>
        </w:rPr>
      </w:pPr>
      <w:r w:rsidRPr="009D21CC">
        <w:rPr>
          <w:b/>
          <w:sz w:val="22"/>
          <w:szCs w:val="22"/>
        </w:rPr>
        <w:t>The Robby Poblete Foundation</w:t>
      </w:r>
      <w:r w:rsidRPr="009D21CC">
        <w:rPr>
          <w:sz w:val="22"/>
          <w:szCs w:val="22"/>
        </w:rPr>
        <w:t xml:space="preserve">, henceforth known as “Organization,” and </w:t>
      </w:r>
      <w:r w:rsidRPr="009D21CC">
        <w:rPr>
          <w:b/>
          <w:sz w:val="22"/>
          <w:szCs w:val="22"/>
        </w:rPr>
        <w:t>____________________________</w:t>
      </w:r>
      <w:r w:rsidRPr="009D21CC">
        <w:rPr>
          <w:sz w:val="22"/>
          <w:szCs w:val="22"/>
        </w:rPr>
        <w:t xml:space="preserve">, henceforth known as “Sponsor,” enter into this agreement freely and willingly on  </w:t>
      </w:r>
      <w:r w:rsidRPr="009D21CC">
        <w:rPr>
          <w:b/>
          <w:sz w:val="22"/>
          <w:szCs w:val="22"/>
        </w:rPr>
        <w:t>__________________________</w:t>
      </w:r>
      <w:r w:rsidRPr="009D21CC">
        <w:rPr>
          <w:sz w:val="22"/>
          <w:szCs w:val="22"/>
        </w:rPr>
        <w:t xml:space="preserve"> (date).</w:t>
      </w:r>
    </w:p>
    <w:p w14:paraId="223A168A" w14:textId="77777777" w:rsidR="005E5E76" w:rsidRPr="009D21CC" w:rsidRDefault="005E5E76" w:rsidP="005E5E76">
      <w:pPr>
        <w:rPr>
          <w:sz w:val="22"/>
          <w:szCs w:val="22"/>
        </w:rPr>
      </w:pPr>
    </w:p>
    <w:p w14:paraId="297F8167" w14:textId="77777777" w:rsidR="005E5E76" w:rsidRPr="009D21CC" w:rsidRDefault="005E5E76" w:rsidP="005E5E76">
      <w:pPr>
        <w:rPr>
          <w:sz w:val="22"/>
          <w:szCs w:val="22"/>
        </w:rPr>
      </w:pPr>
      <w:r w:rsidRPr="009D21CC">
        <w:rPr>
          <w:sz w:val="22"/>
          <w:szCs w:val="22"/>
        </w:rPr>
        <w:t>The covenants of this agreement are as follows:</w:t>
      </w:r>
    </w:p>
    <w:p w14:paraId="1B941B05" w14:textId="77777777" w:rsidR="005E5E76" w:rsidRPr="009D21CC" w:rsidRDefault="005E5E76" w:rsidP="005E5E76">
      <w:pPr>
        <w:rPr>
          <w:sz w:val="22"/>
          <w:szCs w:val="22"/>
        </w:rPr>
      </w:pPr>
    </w:p>
    <w:p w14:paraId="1BDD570D" w14:textId="77777777" w:rsidR="005E5E76" w:rsidRPr="009D21CC" w:rsidRDefault="005E5E76" w:rsidP="005E5E76">
      <w:pPr>
        <w:rPr>
          <w:sz w:val="22"/>
          <w:szCs w:val="22"/>
          <w:u w:val="single"/>
        </w:rPr>
      </w:pPr>
      <w:r w:rsidRPr="009D21CC">
        <w:rPr>
          <w:sz w:val="22"/>
          <w:szCs w:val="22"/>
          <w:u w:val="single"/>
        </w:rPr>
        <w:t>The Event</w:t>
      </w:r>
    </w:p>
    <w:p w14:paraId="15614519" w14:textId="5063A83C" w:rsidR="005E5E76" w:rsidRPr="009D21CC" w:rsidRDefault="005E5E76" w:rsidP="005E5E76">
      <w:pPr>
        <w:rPr>
          <w:sz w:val="22"/>
          <w:szCs w:val="22"/>
        </w:rPr>
      </w:pPr>
      <w:r w:rsidRPr="009D21CC">
        <w:rPr>
          <w:sz w:val="22"/>
          <w:szCs w:val="22"/>
        </w:rPr>
        <w:t>Sponsor agrees to provide sponsorship (details below) for</w:t>
      </w:r>
      <w:r w:rsidRPr="009D21CC">
        <w:rPr>
          <w:b/>
          <w:sz w:val="22"/>
          <w:szCs w:val="22"/>
        </w:rPr>
        <w:t xml:space="preserve"> </w:t>
      </w:r>
      <w:r>
        <w:rPr>
          <w:b/>
          <w:sz w:val="22"/>
          <w:szCs w:val="22"/>
        </w:rPr>
        <w:t>Buyback Our Future: 2017 Solano County Gun Buyback</w:t>
      </w:r>
      <w:r w:rsidRPr="009D21CC">
        <w:rPr>
          <w:b/>
          <w:sz w:val="22"/>
          <w:szCs w:val="22"/>
        </w:rPr>
        <w:t>,</w:t>
      </w:r>
      <w:r w:rsidRPr="009D21CC">
        <w:rPr>
          <w:sz w:val="22"/>
          <w:szCs w:val="22"/>
        </w:rPr>
        <w:t xml:space="preserve"> henceforth known as “Event.”</w:t>
      </w:r>
    </w:p>
    <w:p w14:paraId="4FA48C79" w14:textId="77777777" w:rsidR="005E5E76" w:rsidRPr="009D21CC" w:rsidRDefault="005E5E76" w:rsidP="005E5E76">
      <w:pPr>
        <w:rPr>
          <w:sz w:val="22"/>
          <w:szCs w:val="22"/>
        </w:rPr>
      </w:pPr>
    </w:p>
    <w:p w14:paraId="76ADE73A" w14:textId="77777777" w:rsidR="005E5E76" w:rsidRPr="009D21CC" w:rsidRDefault="005E5E76" w:rsidP="005E5E76">
      <w:pPr>
        <w:rPr>
          <w:sz w:val="22"/>
          <w:szCs w:val="22"/>
          <w:u w:val="single"/>
        </w:rPr>
      </w:pPr>
      <w:r w:rsidRPr="009D21CC">
        <w:rPr>
          <w:sz w:val="22"/>
          <w:szCs w:val="22"/>
          <w:u w:val="single"/>
        </w:rPr>
        <w:t>The Sponsorship</w:t>
      </w:r>
    </w:p>
    <w:p w14:paraId="088CA425" w14:textId="77777777" w:rsidR="005E5E76" w:rsidRPr="009D21CC" w:rsidRDefault="005E5E76" w:rsidP="005E5E76">
      <w:pPr>
        <w:rPr>
          <w:sz w:val="22"/>
          <w:szCs w:val="22"/>
        </w:rPr>
      </w:pPr>
      <w:r w:rsidRPr="009D21CC">
        <w:rPr>
          <w:sz w:val="22"/>
          <w:szCs w:val="22"/>
        </w:rPr>
        <w:t>Sponsor will provide the Organization _______$ in exchange for being a _________________sponsor (sponsorship level), and all the benefits included with that sponsorship package.</w:t>
      </w:r>
    </w:p>
    <w:p w14:paraId="39D17AFC" w14:textId="77777777" w:rsidR="005E5E76" w:rsidRPr="009D21CC" w:rsidRDefault="005E5E76" w:rsidP="005E5E76">
      <w:pPr>
        <w:rPr>
          <w:sz w:val="22"/>
          <w:szCs w:val="22"/>
        </w:rPr>
      </w:pPr>
    </w:p>
    <w:p w14:paraId="3467FB4D" w14:textId="77777777" w:rsidR="005E5E76" w:rsidRPr="009D21CC" w:rsidRDefault="005E5E76" w:rsidP="005E5E76">
      <w:pPr>
        <w:rPr>
          <w:sz w:val="22"/>
          <w:szCs w:val="22"/>
          <w:u w:val="single"/>
        </w:rPr>
      </w:pPr>
      <w:r w:rsidRPr="009D21CC">
        <w:rPr>
          <w:sz w:val="22"/>
          <w:szCs w:val="22"/>
          <w:u w:val="single"/>
        </w:rPr>
        <w:t>Delivery</w:t>
      </w:r>
    </w:p>
    <w:p w14:paraId="3E455731" w14:textId="693238AD" w:rsidR="005E5E76" w:rsidRDefault="005E5E76" w:rsidP="005E5E76">
      <w:pPr>
        <w:rPr>
          <w:sz w:val="22"/>
          <w:szCs w:val="22"/>
        </w:rPr>
      </w:pPr>
      <w:r w:rsidRPr="009D21CC">
        <w:rPr>
          <w:b/>
          <w:sz w:val="22"/>
          <w:szCs w:val="22"/>
        </w:rPr>
        <w:t>Sponsorships:</w:t>
      </w:r>
      <w:r w:rsidRPr="009D21CC">
        <w:rPr>
          <w:sz w:val="22"/>
          <w:szCs w:val="22"/>
        </w:rPr>
        <w:t xml:space="preserve"> Sponsor agrees to provide payment for</w:t>
      </w:r>
      <w:r>
        <w:rPr>
          <w:sz w:val="22"/>
          <w:szCs w:val="22"/>
        </w:rPr>
        <w:t xml:space="preserve"> the sponsorship by July 1, 2017</w:t>
      </w:r>
      <w:r w:rsidRPr="009D21CC">
        <w:rPr>
          <w:sz w:val="22"/>
          <w:szCs w:val="22"/>
        </w:rPr>
        <w:t xml:space="preserve">. Checks should be made to The Robby Poblete Foundation, and sent to 5055 Business Center Drive, Suite 108, Fairfield, CA 94534. You may also go online at </w:t>
      </w:r>
      <w:hyperlink r:id="rId9" w:history="1">
        <w:r w:rsidRPr="009D21CC">
          <w:rPr>
            <w:rStyle w:val="Hyperlink"/>
            <w:sz w:val="22"/>
            <w:szCs w:val="22"/>
          </w:rPr>
          <w:t>www.robbypobletefoundation.org</w:t>
        </w:r>
      </w:hyperlink>
      <w:r w:rsidRPr="009D21CC">
        <w:rPr>
          <w:sz w:val="22"/>
          <w:szCs w:val="22"/>
        </w:rPr>
        <w:t xml:space="preserve"> and hit “Donations”. </w:t>
      </w:r>
      <w:r>
        <w:rPr>
          <w:sz w:val="22"/>
          <w:szCs w:val="22"/>
        </w:rPr>
        <w:t xml:space="preserve"> </w:t>
      </w:r>
      <w:r w:rsidRPr="005E5E76">
        <w:rPr>
          <w:b/>
          <w:sz w:val="22"/>
          <w:szCs w:val="22"/>
        </w:rPr>
        <w:t xml:space="preserve">Please specify that the donation </w:t>
      </w:r>
      <w:proofErr w:type="gramStart"/>
      <w:r w:rsidRPr="005E5E76">
        <w:rPr>
          <w:b/>
          <w:sz w:val="22"/>
          <w:szCs w:val="22"/>
        </w:rPr>
        <w:t>is</w:t>
      </w:r>
      <w:proofErr w:type="gramEnd"/>
      <w:r w:rsidRPr="005E5E76">
        <w:rPr>
          <w:b/>
          <w:sz w:val="22"/>
          <w:szCs w:val="22"/>
        </w:rPr>
        <w:t xml:space="preserve"> being made for the buyback event</w:t>
      </w:r>
      <w:r>
        <w:rPr>
          <w:sz w:val="22"/>
          <w:szCs w:val="22"/>
        </w:rPr>
        <w:t xml:space="preserve">. </w:t>
      </w:r>
      <w:r w:rsidRPr="009D21CC">
        <w:rPr>
          <w:sz w:val="22"/>
          <w:szCs w:val="22"/>
        </w:rPr>
        <w:t>All gifts are tax deductible. Tax ID number: 82-0740692.</w:t>
      </w:r>
    </w:p>
    <w:p w14:paraId="46B5232F" w14:textId="77777777" w:rsidR="005E5E76" w:rsidRDefault="005E5E76" w:rsidP="005E5E76">
      <w:pPr>
        <w:rPr>
          <w:sz w:val="22"/>
          <w:szCs w:val="22"/>
        </w:rPr>
      </w:pPr>
    </w:p>
    <w:p w14:paraId="70CC3178" w14:textId="00EB85BF" w:rsidR="005E5E76" w:rsidRPr="009D21CC" w:rsidRDefault="005E5E76" w:rsidP="005E5E76">
      <w:pPr>
        <w:rPr>
          <w:sz w:val="22"/>
          <w:szCs w:val="22"/>
        </w:rPr>
      </w:pPr>
      <w:r w:rsidRPr="009D21CC">
        <w:rPr>
          <w:sz w:val="22"/>
          <w:szCs w:val="22"/>
        </w:rPr>
        <w:t>____________________________</w:t>
      </w:r>
      <w:r w:rsidRPr="009D21CC">
        <w:rPr>
          <w:sz w:val="22"/>
          <w:szCs w:val="22"/>
        </w:rPr>
        <w:tab/>
        <w:t xml:space="preserve">      </w:t>
      </w:r>
      <w:r>
        <w:rPr>
          <w:sz w:val="22"/>
          <w:szCs w:val="22"/>
        </w:rPr>
        <w:t xml:space="preserve">                                                  </w:t>
      </w:r>
      <w:r w:rsidRPr="009D21CC">
        <w:rPr>
          <w:sz w:val="22"/>
          <w:szCs w:val="22"/>
        </w:rPr>
        <w:t xml:space="preserve"> ____________________________</w:t>
      </w:r>
    </w:p>
    <w:p w14:paraId="6492C44C" w14:textId="0072DDC9" w:rsidR="005E5E76" w:rsidRPr="009D21CC" w:rsidRDefault="005E5E76" w:rsidP="005E5E76">
      <w:pPr>
        <w:rPr>
          <w:sz w:val="22"/>
          <w:szCs w:val="22"/>
        </w:rPr>
      </w:pPr>
      <w:r>
        <w:rPr>
          <w:sz w:val="22"/>
          <w:szCs w:val="22"/>
        </w:rPr>
        <w:t>Company</w:t>
      </w:r>
      <w:r w:rsidRPr="009D21CC">
        <w:rPr>
          <w:sz w:val="22"/>
          <w:szCs w:val="22"/>
        </w:rPr>
        <w:t xml:space="preserve"> Name</w:t>
      </w:r>
      <w:r>
        <w:rPr>
          <w:sz w:val="22"/>
          <w:szCs w:val="22"/>
        </w:rPr>
        <w:t>/Representative                                                      S</w:t>
      </w:r>
      <w:r w:rsidRPr="009D21CC">
        <w:rPr>
          <w:sz w:val="22"/>
          <w:szCs w:val="22"/>
        </w:rPr>
        <w:t>ponsor Signature</w:t>
      </w:r>
    </w:p>
    <w:p w14:paraId="6D81939D" w14:textId="77777777" w:rsidR="005E5E76" w:rsidRPr="009D21CC" w:rsidRDefault="005E5E76" w:rsidP="005E5E76">
      <w:pPr>
        <w:rPr>
          <w:sz w:val="22"/>
          <w:szCs w:val="22"/>
        </w:rPr>
      </w:pPr>
    </w:p>
    <w:p w14:paraId="792810C2" w14:textId="77777777" w:rsidR="005E5E76" w:rsidRPr="00CD2D5C" w:rsidRDefault="005E5E76">
      <w:pPr>
        <w:rPr>
          <w:rFonts w:asciiTheme="majorHAnsi" w:hAnsiTheme="majorHAnsi" w:cs="Arial"/>
          <w:sz w:val="22"/>
          <w:szCs w:val="22"/>
        </w:rPr>
      </w:pPr>
    </w:p>
    <w:sectPr w:rsidR="005E5E76" w:rsidRPr="00CD2D5C" w:rsidSect="00D9254C">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F2592" w14:textId="77777777" w:rsidR="00D9254C" w:rsidRDefault="00D9254C" w:rsidP="00183088">
      <w:r>
        <w:separator/>
      </w:r>
    </w:p>
  </w:endnote>
  <w:endnote w:type="continuationSeparator" w:id="0">
    <w:p w14:paraId="05CC4902" w14:textId="77777777" w:rsidR="00D9254C" w:rsidRDefault="00D9254C" w:rsidP="0018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0E15" w14:textId="77777777" w:rsidR="005E5E76" w:rsidRDefault="005E5E76" w:rsidP="005E5E76">
    <w:pPr>
      <w:pStyle w:val="NoSpacing"/>
      <w:rPr>
        <w:rFonts w:asciiTheme="majorHAnsi" w:hAnsiTheme="majorHAnsi" w:cs="Arial"/>
        <w:i/>
        <w:iCs/>
        <w:bdr w:val="none" w:sz="0" w:space="0" w:color="auto" w:frame="1"/>
      </w:rPr>
    </w:pPr>
    <w:r>
      <w:rPr>
        <w:rFonts w:asciiTheme="majorHAnsi" w:hAnsiTheme="majorHAnsi" w:cs="Arial"/>
        <w:i/>
        <w:iCs/>
        <w:bdr w:val="none" w:sz="0" w:space="0" w:color="auto" w:frame="1"/>
      </w:rPr>
      <w:t>*</w:t>
    </w:r>
    <w:r w:rsidRPr="003521DB">
      <w:rPr>
        <w:rFonts w:asciiTheme="majorHAnsi" w:hAnsiTheme="majorHAnsi" w:cs="Arial"/>
        <w:i/>
        <w:iCs/>
        <w:bdr w:val="none" w:sz="0" w:space="0" w:color="auto" w:frame="1"/>
      </w:rPr>
      <w:t>The Robby Poblete Foundation is a registered 501(</w:t>
    </w:r>
    <w:proofErr w:type="gramStart"/>
    <w:r w:rsidRPr="003521DB">
      <w:rPr>
        <w:rFonts w:asciiTheme="majorHAnsi" w:hAnsiTheme="majorHAnsi" w:cs="Arial"/>
        <w:i/>
        <w:iCs/>
        <w:bdr w:val="none" w:sz="0" w:space="0" w:color="auto" w:frame="1"/>
      </w:rPr>
      <w:t>c)3</w:t>
    </w:r>
    <w:proofErr w:type="gramEnd"/>
    <w:r w:rsidRPr="003521DB">
      <w:rPr>
        <w:rFonts w:asciiTheme="majorHAnsi" w:hAnsiTheme="majorHAnsi" w:cs="Arial"/>
        <w:i/>
        <w:iCs/>
        <w:bdr w:val="none" w:sz="0" w:space="0" w:color="auto" w:frame="1"/>
      </w:rPr>
      <w:t xml:space="preserve"> nonprofit organization. All donations are tax deductible. Tax ID number: 82-0740692</w:t>
    </w:r>
  </w:p>
  <w:p w14:paraId="3E3FE670" w14:textId="7A21F2B5" w:rsidR="00D9254C" w:rsidRPr="005E5E76" w:rsidRDefault="00D9254C" w:rsidP="005E5E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3BBB" w14:textId="16795E64" w:rsidR="00D9254C" w:rsidRPr="00D9254C" w:rsidRDefault="00D9254C" w:rsidP="00D9254C">
    <w:pPr>
      <w:pStyle w:val="Footer"/>
      <w:tabs>
        <w:tab w:val="clear" w:pos="8640"/>
        <w:tab w:val="right" w:pos="9360"/>
      </w:tabs>
      <w:ind w:left="-900" w:right="-1260"/>
      <w:rPr>
        <w:i/>
      </w:rPr>
    </w:pPr>
    <w:r w:rsidRPr="00D9254C">
      <w:rPr>
        <w:rFonts w:ascii="Cambria" w:hAnsi="Cambria"/>
        <w:i/>
        <w:sz w:val="20"/>
        <w:szCs w:val="20"/>
      </w:rPr>
      <w:t>The Robby Poblete Foundation is a registered 501(</w:t>
    </w:r>
    <w:proofErr w:type="gramStart"/>
    <w:r w:rsidRPr="00D9254C">
      <w:rPr>
        <w:rFonts w:ascii="Cambria" w:hAnsi="Cambria"/>
        <w:i/>
        <w:sz w:val="20"/>
        <w:szCs w:val="20"/>
      </w:rPr>
      <w:t>c)3</w:t>
    </w:r>
    <w:proofErr w:type="gramEnd"/>
    <w:r w:rsidRPr="00D9254C">
      <w:rPr>
        <w:rFonts w:ascii="Cambria" w:hAnsi="Cambria"/>
        <w:i/>
        <w:sz w:val="20"/>
        <w:szCs w:val="20"/>
      </w:rPr>
      <w:t xml:space="preserve"> nonprofit organization. All donations are tax deductible. Federal Tax ID: 82-0740692. Checks should be made payable to The Robby Poblete Foundation and mailed to 5055 Business Center Drive, Suite 108, Fairfield, CA 94534. Donations can also be made online at www.robbypobletefoundation.org.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7E939" w14:textId="77777777" w:rsidR="00D9254C" w:rsidRDefault="00D9254C" w:rsidP="00183088">
      <w:r>
        <w:separator/>
      </w:r>
    </w:p>
  </w:footnote>
  <w:footnote w:type="continuationSeparator" w:id="0">
    <w:p w14:paraId="37EBA042" w14:textId="77777777" w:rsidR="00D9254C" w:rsidRDefault="00D9254C" w:rsidP="00183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6"/>
      <w:gridCol w:w="8494"/>
    </w:tblGrid>
    <w:tr w:rsidR="00D9254C" w:rsidRPr="0025191F" w14:paraId="24927053" w14:textId="77777777" w:rsidTr="00C90E63">
      <w:tc>
        <w:tcPr>
          <w:tcW w:w="212" w:type="pct"/>
          <w:tcBorders>
            <w:bottom w:val="nil"/>
            <w:right w:val="single" w:sz="4" w:space="0" w:color="BFBFBF"/>
          </w:tcBorders>
        </w:tcPr>
        <w:p w14:paraId="753B564F" w14:textId="77777777" w:rsidR="00D9254C" w:rsidRPr="007B7F10" w:rsidRDefault="00D9254C" w:rsidP="00C90E63">
          <w:pPr>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704FBB">
            <w:rPr>
              <w:rFonts w:ascii="Calibri" w:hAnsi="Calibri"/>
              <w:b/>
              <w:noProof/>
              <w:color w:val="595959" w:themeColor="text1" w:themeTint="A6"/>
            </w:rPr>
            <w:t>2</w:t>
          </w:r>
          <w:r w:rsidRPr="007B7F10">
            <w:rPr>
              <w:rFonts w:ascii="Calibri" w:hAnsi="Calibri"/>
              <w:b/>
              <w:color w:val="595959" w:themeColor="text1" w:themeTint="A6"/>
            </w:rPr>
            <w:fldChar w:fldCharType="end"/>
          </w:r>
        </w:p>
      </w:tc>
      <w:tc>
        <w:tcPr>
          <w:tcW w:w="4788" w:type="pct"/>
          <w:tcBorders>
            <w:left w:val="single" w:sz="4" w:space="0" w:color="BFBFBF"/>
            <w:bottom w:val="nil"/>
          </w:tcBorders>
        </w:tcPr>
        <w:p w14:paraId="006B0459" w14:textId="7004D779" w:rsidR="00D9254C" w:rsidRPr="0025191F" w:rsidRDefault="00704FBB" w:rsidP="00C90E63">
          <w:pPr>
            <w:rPr>
              <w:rFonts w:ascii="Calibri" w:eastAsia="Cambria" w:hAnsi="Calibri"/>
              <w:color w:val="595959" w:themeColor="text1" w:themeTint="A6"/>
            </w:rPr>
          </w:pPr>
          <w:sdt>
            <w:sdtPr>
              <w:rPr>
                <w:rFonts w:ascii="Calibri" w:hAnsi="Calibri"/>
                <w:b/>
                <w:bCs/>
                <w:caps/>
                <w:color w:val="595959" w:themeColor="text1" w:themeTint="A6"/>
              </w:rPr>
              <w:alias w:val="Title"/>
              <w:id w:val="171999504"/>
              <w:placeholder>
                <w:docPart w:val="44C0CA6A95BFA94988B9BBA918969EB5"/>
              </w:placeholder>
              <w:dataBinding w:prefixMappings="xmlns:ns0='http://schemas.openxmlformats.org/package/2006/metadata/core-properties' xmlns:ns1='http://purl.org/dc/elements/1.1/'" w:xpath="/ns0:coreProperties[1]/ns1:title[1]" w:storeItemID="{6C3C8BC8-F283-45AE-878A-BAB7291924A1}"/>
              <w:text/>
            </w:sdtPr>
            <w:sdtEndPr/>
            <w:sdtContent>
              <w:r w:rsidR="00D9254C">
                <w:rPr>
                  <w:rFonts w:ascii="Calibri" w:hAnsi="Calibri"/>
                  <w:b/>
                  <w:bCs/>
                  <w:caps/>
                  <w:color w:val="595959" w:themeColor="text1" w:themeTint="A6"/>
                </w:rPr>
                <w:t>THE ROBBY POBLETE FOUNDATION: OVERVIEW</w:t>
              </w:r>
            </w:sdtContent>
          </w:sdt>
        </w:p>
      </w:tc>
    </w:tr>
  </w:tbl>
  <w:p w14:paraId="31FB5A5E" w14:textId="77777777" w:rsidR="00D9254C" w:rsidRDefault="00D925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BF9E" w14:textId="591AA8C4" w:rsidR="00D9254C" w:rsidRDefault="00D9254C" w:rsidP="00D9254C">
    <w:pPr>
      <w:pStyle w:val="Header"/>
      <w:ind w:firstLine="3060"/>
    </w:pPr>
    <w:r>
      <w:rPr>
        <w:noProof/>
      </w:rPr>
      <w:drawing>
        <wp:inline distT="0" distB="0" distL="0" distR="0" wp14:anchorId="6EC95678" wp14:editId="14B68C68">
          <wp:extent cx="1506844"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F logo.png"/>
                  <pic:cNvPicPr/>
                </pic:nvPicPr>
                <pic:blipFill>
                  <a:blip r:embed="rId1">
                    <a:extLst>
                      <a:ext uri="{28A0092B-C50C-407E-A947-70E740481C1C}">
                        <a14:useLocalDpi xmlns:a14="http://schemas.microsoft.com/office/drawing/2010/main" val="0"/>
                      </a:ext>
                    </a:extLst>
                  </a:blip>
                  <a:stretch>
                    <a:fillRect/>
                  </a:stretch>
                </pic:blipFill>
                <pic:spPr>
                  <a:xfrm>
                    <a:off x="0" y="0"/>
                    <a:ext cx="1509613" cy="12596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758"/>
    <w:multiLevelType w:val="hybridMultilevel"/>
    <w:tmpl w:val="E210FBEC"/>
    <w:lvl w:ilvl="0" w:tplc="DC24D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DC2200"/>
    <w:multiLevelType w:val="hybridMultilevel"/>
    <w:tmpl w:val="0270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43D7F"/>
    <w:multiLevelType w:val="hybridMultilevel"/>
    <w:tmpl w:val="E2B0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37DA4"/>
    <w:multiLevelType w:val="hybridMultilevel"/>
    <w:tmpl w:val="4CEC5824"/>
    <w:lvl w:ilvl="0" w:tplc="A3406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3E3E92"/>
    <w:multiLevelType w:val="hybridMultilevel"/>
    <w:tmpl w:val="379A6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B541B"/>
    <w:multiLevelType w:val="hybridMultilevel"/>
    <w:tmpl w:val="C046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C474F"/>
    <w:multiLevelType w:val="hybridMultilevel"/>
    <w:tmpl w:val="A10A8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60"/>
    <w:rsid w:val="00011BEB"/>
    <w:rsid w:val="00026835"/>
    <w:rsid w:val="00046ACC"/>
    <w:rsid w:val="000D3A5D"/>
    <w:rsid w:val="000E7C42"/>
    <w:rsid w:val="00175ECE"/>
    <w:rsid w:val="00183088"/>
    <w:rsid w:val="001855FB"/>
    <w:rsid w:val="001A78DE"/>
    <w:rsid w:val="0025312A"/>
    <w:rsid w:val="002E6B36"/>
    <w:rsid w:val="002F7378"/>
    <w:rsid w:val="003D422C"/>
    <w:rsid w:val="00432130"/>
    <w:rsid w:val="004D1B8C"/>
    <w:rsid w:val="004F2336"/>
    <w:rsid w:val="00574762"/>
    <w:rsid w:val="005D3DDD"/>
    <w:rsid w:val="005E5E76"/>
    <w:rsid w:val="00647C9E"/>
    <w:rsid w:val="00673F60"/>
    <w:rsid w:val="006D388B"/>
    <w:rsid w:val="00704FBB"/>
    <w:rsid w:val="007128FA"/>
    <w:rsid w:val="00737A14"/>
    <w:rsid w:val="007B1A2C"/>
    <w:rsid w:val="00844FB1"/>
    <w:rsid w:val="008862DE"/>
    <w:rsid w:val="008C75A9"/>
    <w:rsid w:val="009548E3"/>
    <w:rsid w:val="0096019C"/>
    <w:rsid w:val="00984E82"/>
    <w:rsid w:val="00A25935"/>
    <w:rsid w:val="00A25AC8"/>
    <w:rsid w:val="00A64D8A"/>
    <w:rsid w:val="00A65D35"/>
    <w:rsid w:val="00B41B8C"/>
    <w:rsid w:val="00B617EC"/>
    <w:rsid w:val="00B75AF0"/>
    <w:rsid w:val="00C27E0A"/>
    <w:rsid w:val="00C32137"/>
    <w:rsid w:val="00C90E63"/>
    <w:rsid w:val="00CB7EE7"/>
    <w:rsid w:val="00CC07F9"/>
    <w:rsid w:val="00CD2D5C"/>
    <w:rsid w:val="00D777F8"/>
    <w:rsid w:val="00D9254C"/>
    <w:rsid w:val="00DB4FE1"/>
    <w:rsid w:val="00E02F0B"/>
    <w:rsid w:val="00E87E24"/>
    <w:rsid w:val="00F02C85"/>
    <w:rsid w:val="00F5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3B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4C"/>
    <w:pPr>
      <w:spacing w:after="160" w:line="259" w:lineRule="auto"/>
    </w:pPr>
    <w:rPr>
      <w:rFonts w:eastAsia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8A"/>
    <w:pPr>
      <w:spacing w:after="0" w:line="240" w:lineRule="auto"/>
      <w:ind w:left="720"/>
      <w:contextualSpacing/>
    </w:pPr>
    <w:rPr>
      <w:rFonts w:eastAsiaTheme="minorEastAsia"/>
      <w:sz w:val="24"/>
      <w:szCs w:val="24"/>
    </w:rPr>
  </w:style>
  <w:style w:type="table" w:styleId="TableGrid">
    <w:name w:val="Table Grid"/>
    <w:basedOn w:val="TableNormal"/>
    <w:uiPriority w:val="59"/>
    <w:rsid w:val="00183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3088"/>
    <w:rPr>
      <w:color w:val="0000FF" w:themeColor="hyperlink"/>
      <w:u w:val="single"/>
    </w:rPr>
  </w:style>
  <w:style w:type="paragraph" w:styleId="Header">
    <w:name w:val="header"/>
    <w:basedOn w:val="Normal"/>
    <w:link w:val="HeaderChar"/>
    <w:uiPriority w:val="99"/>
    <w:unhideWhenUsed/>
    <w:rsid w:val="00183088"/>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83088"/>
  </w:style>
  <w:style w:type="paragraph" w:styleId="Footer">
    <w:name w:val="footer"/>
    <w:basedOn w:val="Normal"/>
    <w:link w:val="FooterChar"/>
    <w:uiPriority w:val="99"/>
    <w:unhideWhenUsed/>
    <w:rsid w:val="00183088"/>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183088"/>
  </w:style>
  <w:style w:type="character" w:styleId="PageNumber">
    <w:name w:val="page number"/>
    <w:basedOn w:val="DefaultParagraphFont"/>
    <w:uiPriority w:val="99"/>
    <w:semiHidden/>
    <w:unhideWhenUsed/>
    <w:rsid w:val="00183088"/>
  </w:style>
  <w:style w:type="character" w:styleId="FollowedHyperlink">
    <w:name w:val="FollowedHyperlink"/>
    <w:basedOn w:val="DefaultParagraphFont"/>
    <w:uiPriority w:val="99"/>
    <w:semiHidden/>
    <w:unhideWhenUsed/>
    <w:rsid w:val="0096019C"/>
    <w:rPr>
      <w:color w:val="800080" w:themeColor="followedHyperlink"/>
      <w:u w:val="single"/>
    </w:rPr>
  </w:style>
  <w:style w:type="paragraph" w:styleId="BalloonText">
    <w:name w:val="Balloon Text"/>
    <w:basedOn w:val="Normal"/>
    <w:link w:val="BalloonTextChar"/>
    <w:uiPriority w:val="99"/>
    <w:semiHidden/>
    <w:unhideWhenUsed/>
    <w:rsid w:val="00C90E6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90E63"/>
    <w:rPr>
      <w:rFonts w:ascii="Lucida Grande" w:hAnsi="Lucida Grande" w:cs="Lucida Grande"/>
      <w:sz w:val="18"/>
      <w:szCs w:val="18"/>
    </w:rPr>
  </w:style>
  <w:style w:type="paragraph" w:styleId="Salutation">
    <w:name w:val="Salutation"/>
    <w:basedOn w:val="Normal"/>
    <w:next w:val="Normal"/>
    <w:link w:val="SalutationChar"/>
    <w:uiPriority w:val="4"/>
    <w:qFormat/>
    <w:rsid w:val="00432130"/>
    <w:pPr>
      <w:spacing w:before="800" w:after="180"/>
    </w:pPr>
    <w:rPr>
      <w:rFonts w:eastAsiaTheme="minorEastAsia"/>
      <w:bCs/>
      <w:szCs w:val="18"/>
    </w:rPr>
  </w:style>
  <w:style w:type="character" w:customStyle="1" w:styleId="SalutationChar">
    <w:name w:val="Salutation Char"/>
    <w:basedOn w:val="DefaultParagraphFont"/>
    <w:link w:val="Salutation"/>
    <w:uiPriority w:val="4"/>
    <w:rsid w:val="00432130"/>
    <w:rPr>
      <w:bCs/>
      <w:sz w:val="20"/>
      <w:szCs w:val="18"/>
    </w:rPr>
  </w:style>
  <w:style w:type="paragraph" w:styleId="NoSpacing">
    <w:name w:val="No Spacing"/>
    <w:link w:val="NoSpacingChar"/>
    <w:uiPriority w:val="1"/>
    <w:qFormat/>
    <w:rsid w:val="00E02F0B"/>
    <w:rPr>
      <w:rFonts w:ascii="PMingLiU" w:hAnsi="PMingLiU"/>
      <w:sz w:val="22"/>
      <w:szCs w:val="22"/>
    </w:rPr>
  </w:style>
  <w:style w:type="character" w:customStyle="1" w:styleId="NoSpacingChar">
    <w:name w:val="No Spacing Char"/>
    <w:basedOn w:val="DefaultParagraphFont"/>
    <w:link w:val="NoSpacing"/>
    <w:rsid w:val="00E02F0B"/>
    <w:rPr>
      <w:rFonts w:ascii="PMingLiU" w:hAnsi="PMingLiU"/>
      <w:sz w:val="22"/>
      <w:szCs w:val="22"/>
    </w:rPr>
  </w:style>
  <w:style w:type="character" w:styleId="Emphasis">
    <w:name w:val="Emphasis"/>
    <w:basedOn w:val="DefaultParagraphFont"/>
    <w:uiPriority w:val="20"/>
    <w:qFormat/>
    <w:rsid w:val="005E5E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4C"/>
    <w:pPr>
      <w:spacing w:after="160" w:line="259" w:lineRule="auto"/>
    </w:pPr>
    <w:rPr>
      <w:rFonts w:eastAsia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8A"/>
    <w:pPr>
      <w:spacing w:after="0" w:line="240" w:lineRule="auto"/>
      <w:ind w:left="720"/>
      <w:contextualSpacing/>
    </w:pPr>
    <w:rPr>
      <w:rFonts w:eastAsiaTheme="minorEastAsia"/>
      <w:sz w:val="24"/>
      <w:szCs w:val="24"/>
    </w:rPr>
  </w:style>
  <w:style w:type="table" w:styleId="TableGrid">
    <w:name w:val="Table Grid"/>
    <w:basedOn w:val="TableNormal"/>
    <w:uiPriority w:val="59"/>
    <w:rsid w:val="00183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3088"/>
    <w:rPr>
      <w:color w:val="0000FF" w:themeColor="hyperlink"/>
      <w:u w:val="single"/>
    </w:rPr>
  </w:style>
  <w:style w:type="paragraph" w:styleId="Header">
    <w:name w:val="header"/>
    <w:basedOn w:val="Normal"/>
    <w:link w:val="HeaderChar"/>
    <w:uiPriority w:val="99"/>
    <w:unhideWhenUsed/>
    <w:rsid w:val="00183088"/>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83088"/>
  </w:style>
  <w:style w:type="paragraph" w:styleId="Footer">
    <w:name w:val="footer"/>
    <w:basedOn w:val="Normal"/>
    <w:link w:val="FooterChar"/>
    <w:uiPriority w:val="99"/>
    <w:unhideWhenUsed/>
    <w:rsid w:val="00183088"/>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183088"/>
  </w:style>
  <w:style w:type="character" w:styleId="PageNumber">
    <w:name w:val="page number"/>
    <w:basedOn w:val="DefaultParagraphFont"/>
    <w:uiPriority w:val="99"/>
    <w:semiHidden/>
    <w:unhideWhenUsed/>
    <w:rsid w:val="00183088"/>
  </w:style>
  <w:style w:type="character" w:styleId="FollowedHyperlink">
    <w:name w:val="FollowedHyperlink"/>
    <w:basedOn w:val="DefaultParagraphFont"/>
    <w:uiPriority w:val="99"/>
    <w:semiHidden/>
    <w:unhideWhenUsed/>
    <w:rsid w:val="0096019C"/>
    <w:rPr>
      <w:color w:val="800080" w:themeColor="followedHyperlink"/>
      <w:u w:val="single"/>
    </w:rPr>
  </w:style>
  <w:style w:type="paragraph" w:styleId="BalloonText">
    <w:name w:val="Balloon Text"/>
    <w:basedOn w:val="Normal"/>
    <w:link w:val="BalloonTextChar"/>
    <w:uiPriority w:val="99"/>
    <w:semiHidden/>
    <w:unhideWhenUsed/>
    <w:rsid w:val="00C90E6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90E63"/>
    <w:rPr>
      <w:rFonts w:ascii="Lucida Grande" w:hAnsi="Lucida Grande" w:cs="Lucida Grande"/>
      <w:sz w:val="18"/>
      <w:szCs w:val="18"/>
    </w:rPr>
  </w:style>
  <w:style w:type="paragraph" w:styleId="Salutation">
    <w:name w:val="Salutation"/>
    <w:basedOn w:val="Normal"/>
    <w:next w:val="Normal"/>
    <w:link w:val="SalutationChar"/>
    <w:uiPriority w:val="4"/>
    <w:qFormat/>
    <w:rsid w:val="00432130"/>
    <w:pPr>
      <w:spacing w:before="800" w:after="180"/>
    </w:pPr>
    <w:rPr>
      <w:rFonts w:eastAsiaTheme="minorEastAsia"/>
      <w:bCs/>
      <w:szCs w:val="18"/>
    </w:rPr>
  </w:style>
  <w:style w:type="character" w:customStyle="1" w:styleId="SalutationChar">
    <w:name w:val="Salutation Char"/>
    <w:basedOn w:val="DefaultParagraphFont"/>
    <w:link w:val="Salutation"/>
    <w:uiPriority w:val="4"/>
    <w:rsid w:val="00432130"/>
    <w:rPr>
      <w:bCs/>
      <w:sz w:val="20"/>
      <w:szCs w:val="18"/>
    </w:rPr>
  </w:style>
  <w:style w:type="paragraph" w:styleId="NoSpacing">
    <w:name w:val="No Spacing"/>
    <w:link w:val="NoSpacingChar"/>
    <w:uiPriority w:val="1"/>
    <w:qFormat/>
    <w:rsid w:val="00E02F0B"/>
    <w:rPr>
      <w:rFonts w:ascii="PMingLiU" w:hAnsi="PMingLiU"/>
      <w:sz w:val="22"/>
      <w:szCs w:val="22"/>
    </w:rPr>
  </w:style>
  <w:style w:type="character" w:customStyle="1" w:styleId="NoSpacingChar">
    <w:name w:val="No Spacing Char"/>
    <w:basedOn w:val="DefaultParagraphFont"/>
    <w:link w:val="NoSpacing"/>
    <w:rsid w:val="00E02F0B"/>
    <w:rPr>
      <w:rFonts w:ascii="PMingLiU" w:hAnsi="PMingLiU"/>
      <w:sz w:val="22"/>
      <w:szCs w:val="22"/>
    </w:rPr>
  </w:style>
  <w:style w:type="character" w:styleId="Emphasis">
    <w:name w:val="Emphasis"/>
    <w:basedOn w:val="DefaultParagraphFont"/>
    <w:uiPriority w:val="20"/>
    <w:qFormat/>
    <w:rsid w:val="005E5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5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bbypobletefoundation.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C0CA6A95BFA94988B9BBA918969EB5"/>
        <w:category>
          <w:name w:val="General"/>
          <w:gallery w:val="placeholder"/>
        </w:category>
        <w:types>
          <w:type w:val="bbPlcHdr"/>
        </w:types>
        <w:behaviors>
          <w:behavior w:val="content"/>
        </w:behaviors>
        <w:guid w:val="{5B54B15B-989C-364E-910A-D4B8216E3A28}"/>
      </w:docPartPr>
      <w:docPartBody>
        <w:p w14:paraId="1501404C" w14:textId="2B7E3CFA" w:rsidR="0093390B" w:rsidRDefault="0093390B" w:rsidP="0093390B">
          <w:pPr>
            <w:pStyle w:val="44C0CA6A95BFA94988B9BBA918969EB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45"/>
    <w:rsid w:val="002E40D0"/>
    <w:rsid w:val="003244F3"/>
    <w:rsid w:val="00653645"/>
    <w:rsid w:val="00860384"/>
    <w:rsid w:val="0093390B"/>
    <w:rsid w:val="00B37447"/>
    <w:rsid w:val="00D1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67684C3B97EA408A234DFD5AF22F33">
    <w:name w:val="FB67684C3B97EA408A234DFD5AF22F33"/>
    <w:rsid w:val="00653645"/>
  </w:style>
  <w:style w:type="paragraph" w:customStyle="1" w:styleId="44C0CA6A95BFA94988B9BBA918969EB5">
    <w:name w:val="44C0CA6A95BFA94988B9BBA918969EB5"/>
    <w:rsid w:val="0093390B"/>
  </w:style>
  <w:style w:type="paragraph" w:customStyle="1" w:styleId="6F4F24AB1CD7774AA23D4AA0076C12A9">
    <w:name w:val="6F4F24AB1CD7774AA23D4AA0076C12A9"/>
    <w:rsid w:val="002E40D0"/>
  </w:style>
  <w:style w:type="paragraph" w:customStyle="1" w:styleId="2FD4833630AC774A901CDD701D044332">
    <w:name w:val="2FD4833630AC774A901CDD701D044332"/>
    <w:rsid w:val="002E40D0"/>
  </w:style>
  <w:style w:type="paragraph" w:customStyle="1" w:styleId="7FDD911BA0956243A46F070734FEDB11">
    <w:name w:val="7FDD911BA0956243A46F070734FEDB11"/>
    <w:rsid w:val="00860384"/>
  </w:style>
  <w:style w:type="paragraph" w:customStyle="1" w:styleId="13478D31DFA3974DAA4A67CF818BBFCD">
    <w:name w:val="13478D31DFA3974DAA4A67CF818BBFCD"/>
    <w:rsid w:val="00860384"/>
  </w:style>
  <w:style w:type="paragraph" w:customStyle="1" w:styleId="0A5C8B8F4B5EC649BB4FE99F4240EF0C">
    <w:name w:val="0A5C8B8F4B5EC649BB4FE99F4240EF0C"/>
    <w:rsid w:val="00860384"/>
  </w:style>
  <w:style w:type="paragraph" w:customStyle="1" w:styleId="17252DBCDC3B694B8113B70EA06BFF51">
    <w:name w:val="17252DBCDC3B694B8113B70EA06BFF51"/>
    <w:rsid w:val="00860384"/>
  </w:style>
  <w:style w:type="paragraph" w:customStyle="1" w:styleId="53760A930F146244917FFBD3A5249233">
    <w:name w:val="53760A930F146244917FFBD3A5249233"/>
    <w:rsid w:val="00860384"/>
  </w:style>
  <w:style w:type="paragraph" w:customStyle="1" w:styleId="2CD651F41D02FE49A58904446BE7D61A">
    <w:name w:val="2CD651F41D02FE49A58904446BE7D61A"/>
    <w:rsid w:val="00860384"/>
  </w:style>
  <w:style w:type="paragraph" w:customStyle="1" w:styleId="3DA575528ED2B641B3519C2B6FED8E48">
    <w:name w:val="3DA575528ED2B641B3519C2B6FED8E48"/>
    <w:rsid w:val="00860384"/>
  </w:style>
  <w:style w:type="paragraph" w:customStyle="1" w:styleId="44103CDFD85045449E909950D3D4049A">
    <w:name w:val="44103CDFD85045449E909950D3D4049A"/>
    <w:rsid w:val="00860384"/>
  </w:style>
  <w:style w:type="paragraph" w:customStyle="1" w:styleId="1FC97E2B308A2E4C87F3952EAB837FD2">
    <w:name w:val="1FC97E2B308A2E4C87F3952EAB837FD2"/>
    <w:rsid w:val="00860384"/>
  </w:style>
  <w:style w:type="paragraph" w:customStyle="1" w:styleId="AA504A02DF4AA847AA528940CC162D89">
    <w:name w:val="AA504A02DF4AA847AA528940CC162D89"/>
    <w:rsid w:val="00860384"/>
  </w:style>
  <w:style w:type="paragraph" w:customStyle="1" w:styleId="CE2B4F8E4CA82845B34868EDD69F24B6">
    <w:name w:val="CE2B4F8E4CA82845B34868EDD69F24B6"/>
    <w:rsid w:val="00860384"/>
  </w:style>
  <w:style w:type="paragraph" w:customStyle="1" w:styleId="2E914951FE1E2B40AF3B8F70B297468A">
    <w:name w:val="2E914951FE1E2B40AF3B8F70B297468A"/>
    <w:rsid w:val="00860384"/>
  </w:style>
  <w:style w:type="paragraph" w:customStyle="1" w:styleId="7DC6D76578685E4B823124B4F667C98D">
    <w:name w:val="7DC6D76578685E4B823124B4F667C98D"/>
    <w:rsid w:val="00860384"/>
  </w:style>
  <w:style w:type="paragraph" w:customStyle="1" w:styleId="9AEBB61324607F40907F1DC9301F478D">
    <w:name w:val="9AEBB61324607F40907F1DC9301F478D"/>
    <w:rsid w:val="00860384"/>
  </w:style>
  <w:style w:type="paragraph" w:customStyle="1" w:styleId="4CEE2EAB53C7A645A2A5FB89E44ACE36">
    <w:name w:val="4CEE2EAB53C7A645A2A5FB89E44ACE36"/>
    <w:rsid w:val="00860384"/>
  </w:style>
  <w:style w:type="paragraph" w:customStyle="1" w:styleId="FD52AAC5FF8B744FB7B1B4389DB159EC">
    <w:name w:val="FD52AAC5FF8B744FB7B1B4389DB159EC"/>
    <w:rsid w:val="00860384"/>
  </w:style>
  <w:style w:type="paragraph" w:customStyle="1" w:styleId="0EDBA9F98D0E9C428447171D2ED362C6">
    <w:name w:val="0EDBA9F98D0E9C428447171D2ED362C6"/>
    <w:rsid w:val="00860384"/>
  </w:style>
  <w:style w:type="paragraph" w:customStyle="1" w:styleId="7B7CE990B6113746A9AD62D00E6E7215">
    <w:name w:val="7B7CE990B6113746A9AD62D00E6E7215"/>
    <w:rsid w:val="0086038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67684C3B97EA408A234DFD5AF22F33">
    <w:name w:val="FB67684C3B97EA408A234DFD5AF22F33"/>
    <w:rsid w:val="00653645"/>
  </w:style>
  <w:style w:type="paragraph" w:customStyle="1" w:styleId="44C0CA6A95BFA94988B9BBA918969EB5">
    <w:name w:val="44C0CA6A95BFA94988B9BBA918969EB5"/>
    <w:rsid w:val="0093390B"/>
  </w:style>
  <w:style w:type="paragraph" w:customStyle="1" w:styleId="6F4F24AB1CD7774AA23D4AA0076C12A9">
    <w:name w:val="6F4F24AB1CD7774AA23D4AA0076C12A9"/>
    <w:rsid w:val="002E40D0"/>
  </w:style>
  <w:style w:type="paragraph" w:customStyle="1" w:styleId="2FD4833630AC774A901CDD701D044332">
    <w:name w:val="2FD4833630AC774A901CDD701D044332"/>
    <w:rsid w:val="002E40D0"/>
  </w:style>
  <w:style w:type="paragraph" w:customStyle="1" w:styleId="7FDD911BA0956243A46F070734FEDB11">
    <w:name w:val="7FDD911BA0956243A46F070734FEDB11"/>
    <w:rsid w:val="00860384"/>
  </w:style>
  <w:style w:type="paragraph" w:customStyle="1" w:styleId="13478D31DFA3974DAA4A67CF818BBFCD">
    <w:name w:val="13478D31DFA3974DAA4A67CF818BBFCD"/>
    <w:rsid w:val="00860384"/>
  </w:style>
  <w:style w:type="paragraph" w:customStyle="1" w:styleId="0A5C8B8F4B5EC649BB4FE99F4240EF0C">
    <w:name w:val="0A5C8B8F4B5EC649BB4FE99F4240EF0C"/>
    <w:rsid w:val="00860384"/>
  </w:style>
  <w:style w:type="paragraph" w:customStyle="1" w:styleId="17252DBCDC3B694B8113B70EA06BFF51">
    <w:name w:val="17252DBCDC3B694B8113B70EA06BFF51"/>
    <w:rsid w:val="00860384"/>
  </w:style>
  <w:style w:type="paragraph" w:customStyle="1" w:styleId="53760A930F146244917FFBD3A5249233">
    <w:name w:val="53760A930F146244917FFBD3A5249233"/>
    <w:rsid w:val="00860384"/>
  </w:style>
  <w:style w:type="paragraph" w:customStyle="1" w:styleId="2CD651F41D02FE49A58904446BE7D61A">
    <w:name w:val="2CD651F41D02FE49A58904446BE7D61A"/>
    <w:rsid w:val="00860384"/>
  </w:style>
  <w:style w:type="paragraph" w:customStyle="1" w:styleId="3DA575528ED2B641B3519C2B6FED8E48">
    <w:name w:val="3DA575528ED2B641B3519C2B6FED8E48"/>
    <w:rsid w:val="00860384"/>
  </w:style>
  <w:style w:type="paragraph" w:customStyle="1" w:styleId="44103CDFD85045449E909950D3D4049A">
    <w:name w:val="44103CDFD85045449E909950D3D4049A"/>
    <w:rsid w:val="00860384"/>
  </w:style>
  <w:style w:type="paragraph" w:customStyle="1" w:styleId="1FC97E2B308A2E4C87F3952EAB837FD2">
    <w:name w:val="1FC97E2B308A2E4C87F3952EAB837FD2"/>
    <w:rsid w:val="00860384"/>
  </w:style>
  <w:style w:type="paragraph" w:customStyle="1" w:styleId="AA504A02DF4AA847AA528940CC162D89">
    <w:name w:val="AA504A02DF4AA847AA528940CC162D89"/>
    <w:rsid w:val="00860384"/>
  </w:style>
  <w:style w:type="paragraph" w:customStyle="1" w:styleId="CE2B4F8E4CA82845B34868EDD69F24B6">
    <w:name w:val="CE2B4F8E4CA82845B34868EDD69F24B6"/>
    <w:rsid w:val="00860384"/>
  </w:style>
  <w:style w:type="paragraph" w:customStyle="1" w:styleId="2E914951FE1E2B40AF3B8F70B297468A">
    <w:name w:val="2E914951FE1E2B40AF3B8F70B297468A"/>
    <w:rsid w:val="00860384"/>
  </w:style>
  <w:style w:type="paragraph" w:customStyle="1" w:styleId="7DC6D76578685E4B823124B4F667C98D">
    <w:name w:val="7DC6D76578685E4B823124B4F667C98D"/>
    <w:rsid w:val="00860384"/>
  </w:style>
  <w:style w:type="paragraph" w:customStyle="1" w:styleId="9AEBB61324607F40907F1DC9301F478D">
    <w:name w:val="9AEBB61324607F40907F1DC9301F478D"/>
    <w:rsid w:val="00860384"/>
  </w:style>
  <w:style w:type="paragraph" w:customStyle="1" w:styleId="4CEE2EAB53C7A645A2A5FB89E44ACE36">
    <w:name w:val="4CEE2EAB53C7A645A2A5FB89E44ACE36"/>
    <w:rsid w:val="00860384"/>
  </w:style>
  <w:style w:type="paragraph" w:customStyle="1" w:styleId="FD52AAC5FF8B744FB7B1B4389DB159EC">
    <w:name w:val="FD52AAC5FF8B744FB7B1B4389DB159EC"/>
    <w:rsid w:val="00860384"/>
  </w:style>
  <w:style w:type="paragraph" w:customStyle="1" w:styleId="0EDBA9F98D0E9C428447171D2ED362C6">
    <w:name w:val="0EDBA9F98D0E9C428447171D2ED362C6"/>
    <w:rsid w:val="00860384"/>
  </w:style>
  <w:style w:type="paragraph" w:customStyle="1" w:styleId="7B7CE990B6113746A9AD62D00E6E7215">
    <w:name w:val="7B7CE990B6113746A9AD62D00E6E7215"/>
    <w:rsid w:val="00860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BF9C-5AF0-A04D-954E-72BA3F0E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731</Words>
  <Characters>4173</Characters>
  <Application>Microsoft Macintosh Word</Application>
  <DocSecurity>0</DocSecurity>
  <Lines>34</Lines>
  <Paragraphs>9</Paragraphs>
  <ScaleCrop>false</ScaleCrop>
  <Company>P2 Communications</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ROBBY POBLETE FOUNDATION: OVERVIEW</dc:title>
  <dc:subject/>
  <dc:creator>Pati Poblete</dc:creator>
  <cp:keywords/>
  <dc:description/>
  <cp:lastModifiedBy>Pati Poblete</cp:lastModifiedBy>
  <cp:revision>10</cp:revision>
  <cp:lastPrinted>2017-05-25T18:37:00Z</cp:lastPrinted>
  <dcterms:created xsi:type="dcterms:W3CDTF">2017-04-07T21:18:00Z</dcterms:created>
  <dcterms:modified xsi:type="dcterms:W3CDTF">2017-07-06T23:17:00Z</dcterms:modified>
</cp:coreProperties>
</file>