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EAE" w:rsidRDefault="00003524">
      <w:pPr>
        <w:rPr>
          <w:rFonts w:asciiTheme="majorHAnsi" w:hAnsiTheme="majorHAnsi"/>
          <w:i/>
        </w:rPr>
      </w:pPr>
      <w:r w:rsidRPr="00326893">
        <w:rPr>
          <w:rFonts w:asciiTheme="majorHAnsi" w:hAnsiTheme="majorHAnsi"/>
          <w:i/>
        </w:rPr>
        <w:br/>
      </w:r>
    </w:p>
    <w:p w:rsidR="006933A0" w:rsidRPr="006933A0" w:rsidRDefault="00BB5D6E">
      <w:pPr>
        <w:rPr>
          <w:rFonts w:asciiTheme="majorHAnsi" w:hAnsiTheme="majorHAnsi"/>
          <w:b/>
          <w:sz w:val="32"/>
        </w:rPr>
      </w:pPr>
      <w:r w:rsidRPr="00BB5D6E">
        <w:rPr>
          <w:rFonts w:asciiTheme="majorHAnsi" w:hAnsiTheme="majorHAnsi"/>
          <w:b/>
          <w:i/>
        </w:rPr>
        <w:t>Call Committee</w:t>
      </w:r>
      <w:r>
        <w:rPr>
          <w:rFonts w:asciiTheme="majorHAnsi" w:hAnsiTheme="majorHAnsi"/>
          <w:b/>
          <w:sz w:val="32"/>
        </w:rPr>
        <w:br/>
      </w:r>
      <w:r w:rsidR="006933A0" w:rsidRPr="006933A0">
        <w:rPr>
          <w:rFonts w:asciiTheme="majorHAnsi" w:hAnsiTheme="majorHAnsi"/>
          <w:b/>
          <w:sz w:val="32"/>
        </w:rPr>
        <w:t xml:space="preserve">Conversations </w:t>
      </w:r>
      <w:r>
        <w:rPr>
          <w:rFonts w:asciiTheme="majorHAnsi" w:hAnsiTheme="majorHAnsi"/>
          <w:b/>
          <w:sz w:val="32"/>
        </w:rPr>
        <w:t xml:space="preserve">with </w:t>
      </w:r>
      <w:r w:rsidR="006933A0" w:rsidRPr="006933A0">
        <w:rPr>
          <w:rFonts w:asciiTheme="majorHAnsi" w:hAnsiTheme="majorHAnsi"/>
          <w:b/>
          <w:sz w:val="32"/>
        </w:rPr>
        <w:t>highly qualified candidates</w:t>
      </w:r>
      <w:r>
        <w:rPr>
          <w:rFonts w:asciiTheme="majorHAnsi" w:hAnsiTheme="majorHAnsi"/>
          <w:b/>
          <w:sz w:val="32"/>
        </w:rPr>
        <w:t xml:space="preserve"> reflect </w:t>
      </w:r>
      <w:r w:rsidRPr="00BB5D6E">
        <w:rPr>
          <w:rFonts w:asciiTheme="majorHAnsi" w:hAnsiTheme="majorHAnsi"/>
          <w:b/>
          <w:i/>
          <w:sz w:val="32"/>
        </w:rPr>
        <w:t xml:space="preserve">your </w:t>
      </w:r>
      <w:r>
        <w:rPr>
          <w:rFonts w:asciiTheme="majorHAnsi" w:hAnsiTheme="majorHAnsi"/>
          <w:b/>
          <w:sz w:val="32"/>
        </w:rPr>
        <w:t>energy, commitment</w:t>
      </w:r>
    </w:p>
    <w:p w:rsidR="00443AC4" w:rsidRPr="00326893" w:rsidRDefault="00443AC4">
      <w:pPr>
        <w:rPr>
          <w:rFonts w:asciiTheme="majorHAnsi" w:hAnsiTheme="majorHAnsi"/>
          <w:b/>
        </w:rPr>
      </w:pPr>
    </w:p>
    <w:p w:rsidR="00003524" w:rsidRDefault="006933A0">
      <w:pPr>
        <w:rPr>
          <w:rFonts w:asciiTheme="majorHAnsi" w:hAnsiTheme="majorHAnsi"/>
        </w:rPr>
      </w:pPr>
      <w:r>
        <w:rPr>
          <w:rFonts w:asciiTheme="majorHAnsi" w:hAnsiTheme="majorHAnsi"/>
        </w:rPr>
        <w:t>The members of your</w:t>
      </w:r>
      <w:r w:rsidR="00E55AE6">
        <w:rPr>
          <w:rFonts w:asciiTheme="majorHAnsi" w:hAnsiTheme="majorHAnsi"/>
        </w:rPr>
        <w:t xml:space="preserve"> Call Committee </w:t>
      </w:r>
      <w:r>
        <w:rPr>
          <w:rFonts w:asciiTheme="majorHAnsi" w:hAnsiTheme="majorHAnsi"/>
        </w:rPr>
        <w:t xml:space="preserve">are happy to report that they </w:t>
      </w:r>
      <w:r w:rsidR="00E55AE6">
        <w:rPr>
          <w:rFonts w:asciiTheme="majorHAnsi" w:hAnsiTheme="majorHAnsi"/>
        </w:rPr>
        <w:t xml:space="preserve">currently </w:t>
      </w:r>
      <w:r>
        <w:rPr>
          <w:rFonts w:asciiTheme="majorHAnsi" w:hAnsiTheme="majorHAnsi"/>
        </w:rPr>
        <w:t>are</w:t>
      </w:r>
      <w:r w:rsidR="00E55AE6">
        <w:rPr>
          <w:rFonts w:asciiTheme="majorHAnsi" w:hAnsiTheme="majorHAnsi"/>
        </w:rPr>
        <w:t xml:space="preserve"> in discernment with three outstanding </w:t>
      </w:r>
      <w:r>
        <w:rPr>
          <w:rFonts w:asciiTheme="majorHAnsi" w:hAnsiTheme="majorHAnsi"/>
        </w:rPr>
        <w:t xml:space="preserve">pastoral </w:t>
      </w:r>
      <w:r w:rsidR="00E55AE6">
        <w:rPr>
          <w:rFonts w:asciiTheme="majorHAnsi" w:hAnsiTheme="majorHAnsi"/>
        </w:rPr>
        <w:t>candidates. The synod office forwarded information</w:t>
      </w:r>
      <w:r w:rsidR="00BD42E8">
        <w:rPr>
          <w:rFonts w:asciiTheme="majorHAnsi" w:hAnsiTheme="majorHAnsi"/>
        </w:rPr>
        <w:t xml:space="preserve"> </w:t>
      </w:r>
      <w:r w:rsidR="00260A18">
        <w:rPr>
          <w:rFonts w:asciiTheme="majorHAnsi" w:hAnsiTheme="majorHAnsi"/>
        </w:rPr>
        <w:t>about</w:t>
      </w:r>
      <w:r w:rsidR="00E55AE6">
        <w:rPr>
          <w:rFonts w:asciiTheme="majorHAnsi" w:hAnsiTheme="majorHAnsi"/>
        </w:rPr>
        <w:t xml:space="preserve"> the candidates one at a time over a period of about a month</w:t>
      </w:r>
      <w:r w:rsidR="00DC0962">
        <w:rPr>
          <w:rFonts w:asciiTheme="majorHAnsi" w:hAnsiTheme="majorHAnsi"/>
        </w:rPr>
        <w:t>, so it also took about a month to conclude initial conversations with them</w:t>
      </w:r>
      <w:r w:rsidR="00E55AE6">
        <w:rPr>
          <w:rFonts w:asciiTheme="majorHAnsi" w:hAnsiTheme="majorHAnsi"/>
        </w:rPr>
        <w:t xml:space="preserve">. </w:t>
      </w:r>
      <w:r w:rsidR="00DC779E">
        <w:rPr>
          <w:rFonts w:asciiTheme="majorHAnsi" w:hAnsiTheme="majorHAnsi"/>
        </w:rPr>
        <w:t xml:space="preserve">Follow-up conversations </w:t>
      </w:r>
      <w:r>
        <w:rPr>
          <w:rFonts w:asciiTheme="majorHAnsi" w:hAnsiTheme="majorHAnsi"/>
        </w:rPr>
        <w:t>take place this month</w:t>
      </w:r>
      <w:r w:rsidR="00DC779E">
        <w:rPr>
          <w:rFonts w:asciiTheme="majorHAnsi" w:hAnsiTheme="majorHAnsi"/>
        </w:rPr>
        <w:t>, and all 10 people on the Call Committee are optimistic and hopeful.</w:t>
      </w:r>
    </w:p>
    <w:p w:rsidR="006933A0" w:rsidRDefault="006933A0">
      <w:pPr>
        <w:rPr>
          <w:rFonts w:asciiTheme="majorHAnsi" w:hAnsiTheme="majorHAnsi"/>
        </w:rPr>
      </w:pPr>
    </w:p>
    <w:p w:rsidR="006933A0" w:rsidRDefault="00DC779E">
      <w:pPr>
        <w:rPr>
          <w:rFonts w:asciiTheme="majorHAnsi" w:hAnsiTheme="majorHAnsi"/>
        </w:rPr>
      </w:pPr>
      <w:r>
        <w:rPr>
          <w:rFonts w:asciiTheme="majorHAnsi" w:hAnsiTheme="majorHAnsi"/>
        </w:rPr>
        <w:t>They also are grateful</w:t>
      </w:r>
      <w:r w:rsidR="006933A0">
        <w:rPr>
          <w:rFonts w:asciiTheme="majorHAnsi" w:hAnsiTheme="majorHAnsi"/>
        </w:rPr>
        <w:t xml:space="preserve"> </w:t>
      </w:r>
      <w:r w:rsidR="00DF236C">
        <w:rPr>
          <w:rFonts w:asciiTheme="majorHAnsi" w:hAnsiTheme="majorHAnsi"/>
        </w:rPr>
        <w:t>–</w:t>
      </w:r>
      <w:r w:rsidR="006933A0">
        <w:rPr>
          <w:rFonts w:asciiTheme="majorHAnsi" w:hAnsiTheme="majorHAnsi"/>
        </w:rPr>
        <w:t xml:space="preserve"> gra</w:t>
      </w:r>
      <w:r w:rsidR="00DF236C">
        <w:rPr>
          <w:rFonts w:asciiTheme="majorHAnsi" w:hAnsiTheme="majorHAnsi"/>
        </w:rPr>
        <w:t xml:space="preserve">teful to be part of the congregation to which each of you contributes commitment and joy. </w:t>
      </w:r>
    </w:p>
    <w:p w:rsidR="00DF236C" w:rsidRDefault="00DF236C">
      <w:pPr>
        <w:rPr>
          <w:rFonts w:asciiTheme="majorHAnsi" w:hAnsiTheme="majorHAnsi"/>
        </w:rPr>
      </w:pPr>
    </w:p>
    <w:p w:rsidR="00DF236C" w:rsidRDefault="00DF236C" w:rsidP="00DF236C">
      <w:pPr>
        <w:rPr>
          <w:rFonts w:asciiTheme="majorHAnsi" w:hAnsiTheme="majorHAnsi"/>
        </w:rPr>
      </w:pPr>
      <w:r>
        <w:rPr>
          <w:rFonts w:asciiTheme="majorHAnsi" w:hAnsiTheme="majorHAnsi"/>
        </w:rPr>
        <w:t xml:space="preserve">Yes, our congregation faces challenges and, in conversation with potential pastors, the Call Committee discusses them and the congregation’s response to them honestly. But we also </w:t>
      </w:r>
      <w:r w:rsidR="00DC779E">
        <w:rPr>
          <w:rFonts w:asciiTheme="majorHAnsi" w:hAnsiTheme="majorHAnsi"/>
        </w:rPr>
        <w:t xml:space="preserve">talk about </w:t>
      </w:r>
      <w:r>
        <w:rPr>
          <w:rFonts w:asciiTheme="majorHAnsi" w:hAnsiTheme="majorHAnsi"/>
        </w:rPr>
        <w:t xml:space="preserve">the sense of community and energy that are so evident when we gather. </w:t>
      </w:r>
    </w:p>
    <w:p w:rsidR="00DF236C" w:rsidRDefault="00DF236C" w:rsidP="00DF236C">
      <w:pPr>
        <w:rPr>
          <w:rFonts w:asciiTheme="majorHAnsi" w:hAnsiTheme="majorHAnsi"/>
        </w:rPr>
      </w:pPr>
    </w:p>
    <w:p w:rsidR="00DF236C" w:rsidRDefault="00FB507C" w:rsidP="00DF236C">
      <w:pPr>
        <w:rPr>
          <w:rFonts w:asciiTheme="majorHAnsi" w:hAnsiTheme="majorHAnsi"/>
        </w:rPr>
      </w:pPr>
      <w:r>
        <w:rPr>
          <w:rFonts w:asciiTheme="majorHAnsi" w:hAnsiTheme="majorHAnsi"/>
        </w:rPr>
        <w:t>Just a few e</w:t>
      </w:r>
      <w:r w:rsidR="00DF236C">
        <w:rPr>
          <w:rFonts w:asciiTheme="majorHAnsi" w:hAnsiTheme="majorHAnsi"/>
        </w:rPr>
        <w:t>xamples of that energy and commitment include recent council actions and the work of the Building Use Task Force to address our building debt, a new welcoming committee that is looking at how to more intentionally extend hospitality to newcomers and to people who haven’t visited Immanuel yet, the moving Bach Cantata, the congregational life event featuring Scandinavian dancers, the intergenerational event when we came together to pack hundreds of sack lunches to help feed hungry clients at Metro Lutheran Ministry, compelling worship services</w:t>
      </w:r>
      <w:r w:rsidR="006F3BAD">
        <w:rPr>
          <w:rFonts w:asciiTheme="majorHAnsi" w:hAnsiTheme="majorHAnsi"/>
        </w:rPr>
        <w:t>,</w:t>
      </w:r>
      <w:r w:rsidR="00DF236C">
        <w:rPr>
          <w:rFonts w:asciiTheme="majorHAnsi" w:hAnsiTheme="majorHAnsi"/>
        </w:rPr>
        <w:t xml:space="preserve"> and the fact that young couples who visit our congregation often return again and again – it’s all good news for any </w:t>
      </w:r>
      <w:r w:rsidR="006F3BAD">
        <w:rPr>
          <w:rFonts w:asciiTheme="majorHAnsi" w:hAnsiTheme="majorHAnsi"/>
        </w:rPr>
        <w:t xml:space="preserve">pastoral </w:t>
      </w:r>
      <w:r w:rsidR="00DF236C">
        <w:rPr>
          <w:rFonts w:asciiTheme="majorHAnsi" w:hAnsiTheme="majorHAnsi"/>
        </w:rPr>
        <w:t xml:space="preserve">candidate. </w:t>
      </w:r>
    </w:p>
    <w:p w:rsidR="00BD42E8" w:rsidRDefault="00BD42E8" w:rsidP="0056415E">
      <w:pPr>
        <w:rPr>
          <w:rFonts w:asciiTheme="majorHAnsi" w:hAnsiTheme="majorHAnsi"/>
        </w:rPr>
      </w:pPr>
    </w:p>
    <w:p w:rsidR="0056415E" w:rsidRPr="00326893" w:rsidRDefault="00DC779E" w:rsidP="0056415E">
      <w:pPr>
        <w:rPr>
          <w:rFonts w:asciiTheme="majorHAnsi" w:hAnsiTheme="majorHAnsi"/>
        </w:rPr>
      </w:pPr>
      <w:r>
        <w:rPr>
          <w:rFonts w:asciiTheme="majorHAnsi" w:hAnsiTheme="majorHAnsi"/>
        </w:rPr>
        <w:t xml:space="preserve">As conversations with potential pastors </w:t>
      </w:r>
      <w:r w:rsidR="006F3BAD">
        <w:rPr>
          <w:rFonts w:asciiTheme="majorHAnsi" w:hAnsiTheme="majorHAnsi"/>
        </w:rPr>
        <w:t>move forward</w:t>
      </w:r>
      <w:r>
        <w:rPr>
          <w:rFonts w:asciiTheme="majorHAnsi" w:hAnsiTheme="majorHAnsi"/>
        </w:rPr>
        <w:t>, your Call Committee members must maintain confidentiality. But they welcome your questions</w:t>
      </w:r>
      <w:r w:rsidR="00BB5D6E">
        <w:rPr>
          <w:rFonts w:asciiTheme="majorHAnsi" w:hAnsiTheme="majorHAnsi"/>
        </w:rPr>
        <w:t xml:space="preserve">, and extend their gratitude for </w:t>
      </w:r>
      <w:r w:rsidR="006F3BAD">
        <w:rPr>
          <w:rFonts w:asciiTheme="majorHAnsi" w:hAnsiTheme="majorHAnsi"/>
        </w:rPr>
        <w:t>the part you play in</w:t>
      </w:r>
      <w:r w:rsidR="00826CD5">
        <w:rPr>
          <w:rFonts w:asciiTheme="majorHAnsi" w:hAnsiTheme="majorHAnsi"/>
        </w:rPr>
        <w:t xml:space="preserve"> Immanuel’s joy and commitment, </w:t>
      </w:r>
      <w:r w:rsidR="0085042E">
        <w:rPr>
          <w:rFonts w:asciiTheme="majorHAnsi" w:hAnsiTheme="majorHAnsi"/>
        </w:rPr>
        <w:t>as well as</w:t>
      </w:r>
      <w:bookmarkStart w:id="0" w:name="_GoBack"/>
      <w:bookmarkEnd w:id="0"/>
      <w:r w:rsidR="00826CD5">
        <w:rPr>
          <w:rFonts w:asciiTheme="majorHAnsi" w:hAnsiTheme="majorHAnsi"/>
        </w:rPr>
        <w:t xml:space="preserve"> </w:t>
      </w:r>
      <w:r w:rsidR="00326893" w:rsidRPr="00326893">
        <w:rPr>
          <w:rFonts w:asciiTheme="majorHAnsi" w:hAnsiTheme="majorHAnsi"/>
        </w:rPr>
        <w:t>for your encouragement</w:t>
      </w:r>
      <w:r w:rsidR="00DA498F">
        <w:rPr>
          <w:rFonts w:asciiTheme="majorHAnsi" w:hAnsiTheme="majorHAnsi"/>
        </w:rPr>
        <w:t>,</w:t>
      </w:r>
      <w:r w:rsidR="00326893" w:rsidRPr="00326893">
        <w:rPr>
          <w:rFonts w:asciiTheme="majorHAnsi" w:hAnsiTheme="majorHAnsi"/>
        </w:rPr>
        <w:t xml:space="preserve"> </w:t>
      </w:r>
      <w:r w:rsidR="0056415E" w:rsidRPr="00326893">
        <w:rPr>
          <w:rFonts w:asciiTheme="majorHAnsi" w:hAnsiTheme="majorHAnsi"/>
        </w:rPr>
        <w:t>support</w:t>
      </w:r>
      <w:r w:rsidR="00326893" w:rsidRPr="00326893">
        <w:rPr>
          <w:rFonts w:asciiTheme="majorHAnsi" w:hAnsiTheme="majorHAnsi"/>
        </w:rPr>
        <w:t xml:space="preserve"> and prayers</w:t>
      </w:r>
      <w:r w:rsidR="00826CD5">
        <w:rPr>
          <w:rFonts w:asciiTheme="majorHAnsi" w:hAnsiTheme="majorHAnsi"/>
        </w:rPr>
        <w:t xml:space="preserve"> as the call process continues</w:t>
      </w:r>
      <w:r w:rsidR="0056415E" w:rsidRPr="00326893">
        <w:rPr>
          <w:rFonts w:asciiTheme="majorHAnsi" w:hAnsiTheme="majorHAnsi"/>
        </w:rPr>
        <w:t xml:space="preserve">. </w:t>
      </w:r>
    </w:p>
    <w:sectPr w:rsidR="0056415E" w:rsidRPr="00326893" w:rsidSect="0022126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795E25"/>
    <w:multiLevelType w:val="hybridMultilevel"/>
    <w:tmpl w:val="6040E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405718"/>
    <w:multiLevelType w:val="hybridMultilevel"/>
    <w:tmpl w:val="F8160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useFELayout/>
  </w:compat>
  <w:rsids>
    <w:rsidRoot w:val="00443AC4"/>
    <w:rsid w:val="00003524"/>
    <w:rsid w:val="00030AE1"/>
    <w:rsid w:val="00060224"/>
    <w:rsid w:val="001505C3"/>
    <w:rsid w:val="001C76DE"/>
    <w:rsid w:val="00221266"/>
    <w:rsid w:val="00260A18"/>
    <w:rsid w:val="00326893"/>
    <w:rsid w:val="00443AC4"/>
    <w:rsid w:val="004E3A66"/>
    <w:rsid w:val="005601CB"/>
    <w:rsid w:val="0056415E"/>
    <w:rsid w:val="00581D94"/>
    <w:rsid w:val="0059429C"/>
    <w:rsid w:val="00622B02"/>
    <w:rsid w:val="006933A0"/>
    <w:rsid w:val="006F3BAD"/>
    <w:rsid w:val="00744E64"/>
    <w:rsid w:val="00826CD5"/>
    <w:rsid w:val="0085042E"/>
    <w:rsid w:val="008C73D2"/>
    <w:rsid w:val="008F6A34"/>
    <w:rsid w:val="00974F7F"/>
    <w:rsid w:val="009E4F71"/>
    <w:rsid w:val="00A5581E"/>
    <w:rsid w:val="00BB5D6E"/>
    <w:rsid w:val="00BD42E8"/>
    <w:rsid w:val="00BE3EAE"/>
    <w:rsid w:val="00CB3F29"/>
    <w:rsid w:val="00D240C3"/>
    <w:rsid w:val="00D7556F"/>
    <w:rsid w:val="00DA498F"/>
    <w:rsid w:val="00DC0962"/>
    <w:rsid w:val="00DC779E"/>
    <w:rsid w:val="00DF236C"/>
    <w:rsid w:val="00E55AE6"/>
    <w:rsid w:val="00E742CA"/>
    <w:rsid w:val="00FB507C"/>
    <w:rsid w:val="00FC12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B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15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15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288</Words>
  <Characters>1643</Characters>
  <Application>Microsoft Office Word</Application>
  <DocSecurity>0</DocSecurity>
  <Lines>13</Lines>
  <Paragraphs>3</Paragraphs>
  <ScaleCrop>false</ScaleCrop>
  <Company/>
  <LinksUpToDate>false</LinksUpToDate>
  <CharactersWithSpaces>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macbookpro17</dc:creator>
  <cp:lastModifiedBy>User</cp:lastModifiedBy>
  <cp:revision>2</cp:revision>
  <dcterms:created xsi:type="dcterms:W3CDTF">2017-05-17T15:22:00Z</dcterms:created>
  <dcterms:modified xsi:type="dcterms:W3CDTF">2017-05-17T15:22:00Z</dcterms:modified>
</cp:coreProperties>
</file>