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Dear Parents/Carers</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bookmarkStart w:id="0" w:name="_GoBack"/>
      <w:bookmarkEnd w:id="0"/>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£2 Two-week Challenge</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Please, please join us in one big and determined last push to reach our £700 easyfundraising target by the end of term!</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We're asking supporters to shop the easyfundraising way for all online purchases made between June 14 - 28. </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We have 61 registered supporters which means a potential £122.00 in FREE donations for preschool if we all do our bit. </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So, whether you're about to snap up a new barbecue, order an outfit for that upcoming summer wedding, book a holiday or treat Dad to a new pair of Father's Day socks, please do it the easyfundraising way.</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TWO prizes up for grabs: a prize will be awarded to the biggest easyfundraiser of the fortnight and the names of all who reach the £2 target will be entered into a prize draw for one further prize. So, it doesn't matter whether you've raised £1 or £100 so far, everyone has a chance.*</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Our Facebook page will update on progress during this time as well as highlight participating retailers - and the available donations. </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Shopping the easyfundraising way is child's play as so many of us have discovered; we've raised circa £600 this school year already and it hasn't cost any of us a penny more. Thank you for such terrific support. Please keep it going.</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Up for the challenge? Get shopping and raise just £1 a week for two weeks! It's that simple: every little donation goes a long way when we all take part. Good luck!</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Yours sincerely,</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The PTA</w:t>
      </w:r>
    </w:p>
    <w:p w:rsidR="00216FCD" w:rsidRPr="00216FCD" w:rsidRDefault="00216FCD" w:rsidP="00216FC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Visit the easyfundraising website for full details of the scheme, registered retailers and T&amp;Cs.</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p>
    <w:p w:rsidR="00216FCD" w:rsidRPr="00216FCD" w:rsidRDefault="00216FCD" w:rsidP="00216F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The £2 challenge is our own initiative. Totals raised by each individual will be recorded on June 14 and again on June 28, 2017 to determine the winner and prize draw entrants. The PTA does not receive details of items purchased by supporters.</w:t>
      </w: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p>
    <w:p w:rsidR="00216FCD" w:rsidRPr="00216FCD" w:rsidRDefault="00216FCD" w:rsidP="00216FCD">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hyperlink r:id="rId5" w:tgtFrame="_blank" w:history="1">
        <w:r w:rsidRPr="00216FCD">
          <w:rPr>
            <w:rFonts w:ascii="Arial" w:eastAsia="Times New Roman" w:hAnsi="Arial" w:cs="Arial"/>
            <w:color w:val="1155CC"/>
            <w:sz w:val="19"/>
            <w:szCs w:val="19"/>
            <w:u w:val="single"/>
            <w:lang w:eastAsia="en-GB"/>
          </w:rPr>
          <w:t>easyfundraising.org.uk/causes/urcharpendenpta</w:t>
        </w:r>
      </w:hyperlink>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p>
    <w:p w:rsidR="00216FCD" w:rsidRPr="00216FCD" w:rsidRDefault="00216FCD" w:rsidP="00216FCD">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216FCD">
        <w:rPr>
          <w:rFonts w:ascii="Arial" w:eastAsia="Times New Roman" w:hAnsi="Arial" w:cs="Arial"/>
          <w:color w:val="222222"/>
          <w:sz w:val="19"/>
          <w:szCs w:val="19"/>
          <w:lang w:eastAsia="en-GB"/>
        </w:rPr>
        <w:t>*Regrettably, we can't monitor the people who've chosen to register with easyfundraising anonymously but we hope you will join in and help us boost our total.</w:t>
      </w:r>
    </w:p>
    <w:p w:rsidR="00216FCD" w:rsidRDefault="00216FCD"/>
    <w:sectPr w:rsidR="00216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72C57"/>
    <w:multiLevelType w:val="multilevel"/>
    <w:tmpl w:val="5F84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D0326"/>
    <w:multiLevelType w:val="multilevel"/>
    <w:tmpl w:val="FA0A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8769E"/>
    <w:multiLevelType w:val="multilevel"/>
    <w:tmpl w:val="C04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CD"/>
    <w:rsid w:val="00093EC6"/>
    <w:rsid w:val="00216FCD"/>
    <w:rsid w:val="002517ED"/>
    <w:rsid w:val="00AE15D5"/>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23754-9877-46CA-BF19-2BB43F56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0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syfundraising.org.uk/causes/urcharpendenp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cp:lastPrinted>2017-06-07T06:56:00Z</cp:lastPrinted>
  <dcterms:created xsi:type="dcterms:W3CDTF">2017-06-06T21:58:00Z</dcterms:created>
  <dcterms:modified xsi:type="dcterms:W3CDTF">2017-06-07T10:47:00Z</dcterms:modified>
</cp:coreProperties>
</file>