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E5" w:rsidRPr="00B95DE5" w:rsidRDefault="00B95DE5" w:rsidP="00B95DE5">
      <w:pPr>
        <w:shd w:val="clear" w:color="auto" w:fill="FFFFFF"/>
        <w:spacing w:before="100" w:beforeAutospacing="1" w:after="100" w:afterAutospacing="1" w:line="450" w:lineRule="atLeast"/>
        <w:outlineLvl w:val="2"/>
        <w:rPr>
          <w:rFonts w:ascii="Lato" w:eastAsia="Times New Roman" w:hAnsi="Lato" w:cs="Times New Roman"/>
          <w:b/>
          <w:bCs/>
          <w:color w:val="2C3E50"/>
          <w:sz w:val="45"/>
          <w:szCs w:val="45"/>
        </w:rPr>
      </w:pPr>
      <w:r w:rsidRPr="00B95DE5">
        <w:rPr>
          <w:rFonts w:ascii="Lato" w:eastAsia="Times New Roman" w:hAnsi="Lato" w:cs="Times New Roman"/>
          <w:b/>
          <w:bCs/>
          <w:color w:val="2C3E50"/>
          <w:sz w:val="45"/>
          <w:szCs w:val="45"/>
        </w:rPr>
        <w:fldChar w:fldCharType="begin"/>
      </w:r>
      <w:r w:rsidRPr="00B95DE5">
        <w:rPr>
          <w:rFonts w:ascii="Lato" w:eastAsia="Times New Roman" w:hAnsi="Lato" w:cs="Times New Roman"/>
          <w:b/>
          <w:bCs/>
          <w:color w:val="2C3E50"/>
          <w:sz w:val="45"/>
          <w:szCs w:val="45"/>
        </w:rPr>
        <w:instrText xml:space="preserve"> HYPERLINK "http://www.medicalmarijuanainc.com/diabetes-medical-marijuana-research/" </w:instrText>
      </w:r>
      <w:r w:rsidRPr="00B95DE5">
        <w:rPr>
          <w:rFonts w:ascii="Lato" w:eastAsia="Times New Roman" w:hAnsi="Lato" w:cs="Times New Roman"/>
          <w:b/>
          <w:bCs/>
          <w:color w:val="2C3E50"/>
          <w:sz w:val="45"/>
          <w:szCs w:val="45"/>
        </w:rPr>
        <w:fldChar w:fldCharType="separate"/>
      </w:r>
      <w:r w:rsidRPr="00B95DE5">
        <w:rPr>
          <w:rFonts w:ascii="Lato" w:eastAsia="Times New Roman" w:hAnsi="Lato" w:cs="Times New Roman"/>
          <w:b/>
          <w:bCs/>
          <w:color w:val="414141"/>
          <w:sz w:val="45"/>
          <w:szCs w:val="45"/>
        </w:rPr>
        <w:t xml:space="preserve">Diabetes – Medical Marijuana Research Overview </w:t>
      </w:r>
      <w:r w:rsidRPr="00B95DE5">
        <w:rPr>
          <w:rFonts w:ascii="Lato" w:eastAsia="Times New Roman" w:hAnsi="Lato" w:cs="Times New Roman"/>
          <w:b/>
          <w:bCs/>
          <w:color w:val="2C3E50"/>
          <w:sz w:val="45"/>
          <w:szCs w:val="45"/>
        </w:rPr>
        <w:fldChar w:fldCharType="end"/>
      </w:r>
    </w:p>
    <w:p w:rsidR="00B95DE5" w:rsidRPr="00B95DE5" w:rsidRDefault="00B95DE5" w:rsidP="00B95DE5">
      <w:pPr>
        <w:shd w:val="clear" w:color="auto" w:fill="FFFFFF"/>
        <w:spacing w:line="285" w:lineRule="atLeast"/>
        <w:rPr>
          <w:rFonts w:ascii="Lato" w:eastAsia="Times New Roman" w:hAnsi="Lato" w:cs="Times New Roman"/>
          <w:color w:val="50C4CF"/>
          <w:sz w:val="20"/>
          <w:szCs w:val="20"/>
        </w:rPr>
      </w:pPr>
      <w:r w:rsidRPr="00B95DE5">
        <w:rPr>
          <w:rFonts w:ascii="Lato" w:eastAsia="Times New Roman" w:hAnsi="Lato" w:cs="Times New Roman"/>
          <w:color w:val="50C4CF"/>
          <w:sz w:val="20"/>
          <w:szCs w:val="20"/>
        </w:rPr>
        <w:t>9 October, 2015</w:t>
      </w:r>
    </w:p>
    <w:p w:rsidR="00B95DE5" w:rsidRPr="00B95DE5" w:rsidRDefault="00B95DE5" w:rsidP="00B95DE5">
      <w:pPr>
        <w:shd w:val="clear" w:color="auto" w:fill="FFFFFF"/>
        <w:spacing w:before="100" w:beforeAutospacing="1" w:after="150" w:line="330" w:lineRule="atLeast"/>
        <w:outlineLvl w:val="6"/>
        <w:rPr>
          <w:rFonts w:ascii="Lato" w:eastAsia="Times New Roman" w:hAnsi="Lato" w:cs="Times New Roman"/>
          <w:color w:val="2C3E50"/>
          <w:sz w:val="27"/>
          <w:szCs w:val="27"/>
        </w:rPr>
      </w:pPr>
      <w:r w:rsidRPr="00B95DE5">
        <w:rPr>
          <w:rFonts w:ascii="Lato" w:eastAsia="Times New Roman" w:hAnsi="Lato" w:cs="Times New Roman"/>
          <w:color w:val="2C3E50"/>
          <w:sz w:val="27"/>
          <w:szCs w:val="27"/>
        </w:rPr>
        <w:t xml:space="preserve">The following information is presented for educational purposes only. Medical Marijuana Inc. provides this information to provide an understanding of the potential applications of </w:t>
      </w:r>
      <w:proofErr w:type="spellStart"/>
      <w:r w:rsidRPr="00B95DE5">
        <w:rPr>
          <w:rFonts w:ascii="Lato" w:eastAsia="Times New Roman" w:hAnsi="Lato" w:cs="Times New Roman"/>
          <w:color w:val="2C3E50"/>
          <w:sz w:val="27"/>
          <w:szCs w:val="27"/>
        </w:rPr>
        <w:t>cannabidiol</w:t>
      </w:r>
      <w:proofErr w:type="spellEnd"/>
      <w:r w:rsidRPr="00B95DE5">
        <w:rPr>
          <w:rFonts w:ascii="Lato" w:eastAsia="Times New Roman" w:hAnsi="Lato" w:cs="Times New Roman"/>
          <w:color w:val="2C3E50"/>
          <w:sz w:val="27"/>
          <w:szCs w:val="27"/>
        </w:rPr>
        <w:t>. Links to third party websites do not constitute an endorsement of these organizations by Medical Marijuana Inc. and none should be inferred.</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i/>
          <w:iCs/>
          <w:color w:val="5E5E5E"/>
          <w:sz w:val="24"/>
          <w:szCs w:val="24"/>
        </w:rPr>
        <w:t xml:space="preserve">Diabetes mellitus is a metabolic disease that prevents the body from properly utilizing glucose. Studies have shown marijuana reduces the risk of diabetes, can help treat diabetes once </w:t>
      </w:r>
      <w:proofErr w:type="gramStart"/>
      <w:r w:rsidRPr="00B95DE5">
        <w:rPr>
          <w:rFonts w:ascii="Lato" w:eastAsia="Times New Roman" w:hAnsi="Lato" w:cs="Times New Roman"/>
          <w:i/>
          <w:iCs/>
          <w:color w:val="5E5E5E"/>
          <w:sz w:val="24"/>
          <w:szCs w:val="24"/>
        </w:rPr>
        <w:t>its</w:t>
      </w:r>
      <w:proofErr w:type="gramEnd"/>
      <w:r w:rsidRPr="00B95DE5">
        <w:rPr>
          <w:rFonts w:ascii="Lato" w:eastAsia="Times New Roman" w:hAnsi="Lato" w:cs="Times New Roman"/>
          <w:i/>
          <w:iCs/>
          <w:color w:val="5E5E5E"/>
          <w:sz w:val="24"/>
          <w:szCs w:val="24"/>
        </w:rPr>
        <w:t xml:space="preserve"> developed, and assists in the management of pain associated with the disease.</w:t>
      </w:r>
    </w:p>
    <w:p w:rsidR="00B95DE5" w:rsidRPr="00B95DE5" w:rsidRDefault="00B95DE5" w:rsidP="00B95DE5">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B95DE5">
        <w:rPr>
          <w:rFonts w:ascii="Lato" w:eastAsia="Times New Roman" w:hAnsi="Lato" w:cs="Times New Roman"/>
          <w:b/>
          <w:bCs/>
          <w:color w:val="2C3E50"/>
          <w:sz w:val="39"/>
          <w:szCs w:val="39"/>
        </w:rPr>
        <w:t>Overview of Diabetes</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Diabetes mellitus, also commonly simply referred to as diabetes, is a group of diseases that influences how the body uses glucose. Glucose, or blood sugar, is an important source of fuel for the body’s cells and is the main source of energy for the brain. In diabetes, there is too much glucose in the bloodstream. Glucose builds up because of an issue with insulin, a hormone made by the pancreas that allows your body to process and use glucose.</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There are two types of diabetes. Type 1 diabetes, or insulin-dependent diabetes, commonly affects children and teenagers and occurs when the pancreas doesn’t produce enough insulin. Type 2 diabetes, which accounts for 90 to 95% of all diabetes cases, occurs when the pancreas doesn’t produce enough insulin or the body’s cells fail to respond to insulin properly.</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Having too much glucose in the blood can lead to serious health problems, including cardiovascular disease, nerve damage, kidney damage, eye damage, foot damage, skin conditions and hearing impairment.</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The symptoms associated with diabetes include increased thirst and frequent urination, unexplained weight loss, fatigue, extreme hunger, irritability, blurred vision, presence of ketones in urine, dry and itchy skin, and frequent infections.</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The case of type 1 diabetes continues to be unknown. The body’s immune system accidentally attacks and destroys the cells within the pancreas that produce insulin. Type 2 diabetes is linked to being overweight and a lack of exercise.</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lastRenderedPageBreak/>
        <w:t>Treatments for diabetes commonly include the encouragement of healthy eating and regular exercise to lower body weight. In addition, regularly monitoring blood sugar is important for those with type 1 and type 2 diabetes. Insulin injections may be needed to adjust blood glucose levels.</w:t>
      </w:r>
    </w:p>
    <w:p w:rsidR="00B95DE5" w:rsidRPr="00B95DE5" w:rsidRDefault="00B95DE5" w:rsidP="00B95DE5">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B95DE5">
        <w:rPr>
          <w:rFonts w:ascii="Lato" w:eastAsia="Times New Roman" w:hAnsi="Lato" w:cs="Times New Roman"/>
          <w:b/>
          <w:bCs/>
          <w:color w:val="2C3E50"/>
          <w:sz w:val="39"/>
          <w:szCs w:val="39"/>
        </w:rPr>
        <w:t>Findings: Effects of Cannabis on Diabetes</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Cannabis use has been found to have an inverse association with diabetes (</w:t>
      </w:r>
      <w:proofErr w:type="spellStart"/>
      <w:r w:rsidRPr="00B95DE5">
        <w:rPr>
          <w:rFonts w:ascii="Lato" w:eastAsia="Times New Roman" w:hAnsi="Lato" w:cs="Times New Roman"/>
          <w:color w:val="5E5E5E"/>
          <w:sz w:val="24"/>
          <w:szCs w:val="24"/>
        </w:rPr>
        <w:t>Alshaarawy</w:t>
      </w:r>
      <w:proofErr w:type="spellEnd"/>
      <w:r w:rsidRPr="00B95DE5">
        <w:rPr>
          <w:rFonts w:ascii="Lato" w:eastAsia="Times New Roman" w:hAnsi="Lato" w:cs="Times New Roman"/>
          <w:color w:val="5E5E5E"/>
          <w:sz w:val="24"/>
          <w:szCs w:val="24"/>
        </w:rPr>
        <w:t xml:space="preserve"> &amp; Anthony, 2015). Those who use cannabis have a lower incidence of the disease. This inverse relationship has been seen both in animal and human studies. </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In animal trials, one of the cannabinoids found in cannabis, </w:t>
      </w:r>
      <w:proofErr w:type="spellStart"/>
      <w:r w:rsidRPr="00B95DE5">
        <w:rPr>
          <w:rFonts w:ascii="Lato" w:eastAsia="Times New Roman" w:hAnsi="Lato" w:cs="Times New Roman"/>
          <w:color w:val="5E5E5E"/>
          <w:sz w:val="24"/>
          <w:szCs w:val="24"/>
        </w:rPr>
        <w:t>cannabidiol</w:t>
      </w:r>
      <w:proofErr w:type="spellEnd"/>
      <w:r w:rsidRPr="00B95DE5">
        <w:rPr>
          <w:rFonts w:ascii="Lato" w:eastAsia="Times New Roman" w:hAnsi="Lato" w:cs="Times New Roman"/>
          <w:color w:val="5E5E5E"/>
          <w:sz w:val="24"/>
          <w:szCs w:val="24"/>
        </w:rPr>
        <w:t xml:space="preserve"> (CBD), was shown to significantly reduce both pro-inflammatory cytokines in the bloodstream and the incidence of diabetes in non-obese mice (Weiss, et al., 2006). Later, those same researchers followed up with a similar study, but with rodents that were either in a latent diabetes stage or with initial symptoms of diabetes and found that CBD was effective at curtailing the manifestations of the disease. Only 30% of the CBD-treated mice ended up developing diabetes (Weiss, et al., 2008). Research has also found that CBD treatments in rats for one to four weeks received significant protection from diabetic retinopathy (El-</w:t>
      </w:r>
      <w:proofErr w:type="spellStart"/>
      <w:r w:rsidRPr="00B95DE5">
        <w:rPr>
          <w:rFonts w:ascii="Lato" w:eastAsia="Times New Roman" w:hAnsi="Lato" w:cs="Times New Roman"/>
          <w:color w:val="5E5E5E"/>
          <w:sz w:val="24"/>
          <w:szCs w:val="24"/>
        </w:rPr>
        <w:t>Remessy</w:t>
      </w:r>
      <w:proofErr w:type="spellEnd"/>
      <w:r w:rsidRPr="00B95DE5">
        <w:rPr>
          <w:rFonts w:ascii="Lato" w:eastAsia="Times New Roman" w:hAnsi="Lato" w:cs="Times New Roman"/>
          <w:color w:val="5E5E5E"/>
          <w:sz w:val="24"/>
          <w:szCs w:val="24"/>
        </w:rPr>
        <w:t>, et al., 2006). Another cannabinoid found in cannabis, tetrahydrocannabinol (THC), produced several beneficial effects reducing the risk of diabetes in obese mice, including reducing glucose intolerance, improving glucose tolerance and increasing insulin sensitivity (</w:t>
      </w:r>
      <w:proofErr w:type="spellStart"/>
      <w:r w:rsidRPr="00B95DE5">
        <w:rPr>
          <w:rFonts w:ascii="Lato" w:eastAsia="Times New Roman" w:hAnsi="Lato" w:cs="Times New Roman"/>
          <w:color w:val="5E5E5E"/>
          <w:sz w:val="24"/>
          <w:szCs w:val="24"/>
        </w:rPr>
        <w:t>Wargent</w:t>
      </w:r>
      <w:proofErr w:type="spellEnd"/>
      <w:r w:rsidRPr="00B95DE5">
        <w:rPr>
          <w:rFonts w:ascii="Lato" w:eastAsia="Times New Roman" w:hAnsi="Lato" w:cs="Times New Roman"/>
          <w:color w:val="5E5E5E"/>
          <w:sz w:val="24"/>
          <w:szCs w:val="24"/>
        </w:rPr>
        <w:t>, et al., 2013).</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In human studies, cannabis use has been correlated to a lower prevalence of diabetes (</w:t>
      </w:r>
      <w:proofErr w:type="spellStart"/>
      <w:r w:rsidRPr="00B95DE5">
        <w:rPr>
          <w:rFonts w:ascii="Lato" w:eastAsia="Times New Roman" w:hAnsi="Lato" w:cs="Times New Roman"/>
          <w:color w:val="5E5E5E"/>
          <w:sz w:val="24"/>
          <w:szCs w:val="24"/>
        </w:rPr>
        <w:t>Rajavashisth</w:t>
      </w:r>
      <w:proofErr w:type="spellEnd"/>
      <w:r w:rsidRPr="00B95DE5">
        <w:rPr>
          <w:rFonts w:ascii="Lato" w:eastAsia="Times New Roman" w:hAnsi="Lato" w:cs="Times New Roman"/>
          <w:color w:val="5E5E5E"/>
          <w:sz w:val="24"/>
          <w:szCs w:val="24"/>
        </w:rPr>
        <w:t>, et al., 2012). An observational trial found that individuals that had used cannabis within the last 30 days experienced both lower fasting insulin levels and insulin resistance (</w:t>
      </w:r>
      <w:proofErr w:type="spellStart"/>
      <w:r w:rsidRPr="00B95DE5">
        <w:rPr>
          <w:rFonts w:ascii="Lato" w:eastAsia="Times New Roman" w:hAnsi="Lato" w:cs="Times New Roman"/>
          <w:color w:val="5E5E5E"/>
          <w:sz w:val="24"/>
          <w:szCs w:val="24"/>
        </w:rPr>
        <w:t>Penner</w:t>
      </w:r>
      <w:proofErr w:type="spellEnd"/>
      <w:r w:rsidRPr="00B95DE5">
        <w:rPr>
          <w:rFonts w:ascii="Lato" w:eastAsia="Times New Roman" w:hAnsi="Lato" w:cs="Times New Roman"/>
          <w:color w:val="5E5E5E"/>
          <w:sz w:val="24"/>
          <w:szCs w:val="24"/>
        </w:rPr>
        <w:t xml:space="preserve">, </w:t>
      </w:r>
      <w:proofErr w:type="spellStart"/>
      <w:r w:rsidRPr="00B95DE5">
        <w:rPr>
          <w:rFonts w:ascii="Lato" w:eastAsia="Times New Roman" w:hAnsi="Lato" w:cs="Times New Roman"/>
          <w:color w:val="5E5E5E"/>
          <w:sz w:val="24"/>
          <w:szCs w:val="24"/>
        </w:rPr>
        <w:t>Buettner</w:t>
      </w:r>
      <w:proofErr w:type="spellEnd"/>
      <w:r w:rsidRPr="00B95DE5">
        <w:rPr>
          <w:rFonts w:ascii="Lato" w:eastAsia="Times New Roman" w:hAnsi="Lato" w:cs="Times New Roman"/>
          <w:color w:val="5E5E5E"/>
          <w:sz w:val="24"/>
          <w:szCs w:val="24"/>
        </w:rPr>
        <w:t xml:space="preserve"> &amp; </w:t>
      </w:r>
      <w:proofErr w:type="spellStart"/>
      <w:r w:rsidRPr="00B95DE5">
        <w:rPr>
          <w:rFonts w:ascii="Lato" w:eastAsia="Times New Roman" w:hAnsi="Lato" w:cs="Times New Roman"/>
          <w:color w:val="5E5E5E"/>
          <w:sz w:val="24"/>
          <w:szCs w:val="24"/>
        </w:rPr>
        <w:t>Mittleman</w:t>
      </w:r>
      <w:proofErr w:type="spellEnd"/>
      <w:r w:rsidRPr="00B95DE5">
        <w:rPr>
          <w:rFonts w:ascii="Lato" w:eastAsia="Times New Roman" w:hAnsi="Lato" w:cs="Times New Roman"/>
          <w:color w:val="5E5E5E"/>
          <w:sz w:val="24"/>
          <w:szCs w:val="24"/>
        </w:rPr>
        <w:t>, 2013). Other researchers found that those who consumed cannabis in the past year were more likely to possess a lower body mass index, lower fasting insulin and lower insulin resistance compared to non-users (</w:t>
      </w:r>
      <w:proofErr w:type="spellStart"/>
      <w:r w:rsidRPr="00B95DE5">
        <w:rPr>
          <w:rFonts w:ascii="Lato" w:eastAsia="Times New Roman" w:hAnsi="Lato" w:cs="Times New Roman"/>
          <w:color w:val="5E5E5E"/>
          <w:sz w:val="24"/>
          <w:szCs w:val="24"/>
        </w:rPr>
        <w:t>Ngueta</w:t>
      </w:r>
      <w:proofErr w:type="spellEnd"/>
      <w:r w:rsidRPr="00B95DE5">
        <w:rPr>
          <w:rFonts w:ascii="Lato" w:eastAsia="Times New Roman" w:hAnsi="Lato" w:cs="Times New Roman"/>
          <w:color w:val="5E5E5E"/>
          <w:sz w:val="24"/>
          <w:szCs w:val="24"/>
        </w:rPr>
        <w:t xml:space="preserve">, Belanger, </w:t>
      </w:r>
      <w:proofErr w:type="spellStart"/>
      <w:r w:rsidRPr="00B95DE5">
        <w:rPr>
          <w:rFonts w:ascii="Lato" w:eastAsia="Times New Roman" w:hAnsi="Lato" w:cs="Times New Roman"/>
          <w:color w:val="5E5E5E"/>
          <w:sz w:val="24"/>
          <w:szCs w:val="24"/>
        </w:rPr>
        <w:t>Laouan-Sidi</w:t>
      </w:r>
      <w:proofErr w:type="spellEnd"/>
      <w:r w:rsidRPr="00B95DE5">
        <w:rPr>
          <w:rFonts w:ascii="Lato" w:eastAsia="Times New Roman" w:hAnsi="Lato" w:cs="Times New Roman"/>
          <w:color w:val="5E5E5E"/>
          <w:sz w:val="24"/>
          <w:szCs w:val="24"/>
        </w:rPr>
        <w:t xml:space="preserve"> &amp; Lucas, 2015). In HIV-HCV infected patients, in which the risk of diabetes is higher, cannabis has been shown to be associated with a lower insulin resistance risk, thus demonstrating its potential as a therapeutic option (</w:t>
      </w:r>
      <w:proofErr w:type="spellStart"/>
      <w:r w:rsidRPr="00B95DE5">
        <w:rPr>
          <w:rFonts w:ascii="Lato" w:eastAsia="Times New Roman" w:hAnsi="Lato" w:cs="Times New Roman"/>
          <w:color w:val="5E5E5E"/>
          <w:sz w:val="24"/>
          <w:szCs w:val="24"/>
        </w:rPr>
        <w:t>Carrieri</w:t>
      </w:r>
      <w:proofErr w:type="spellEnd"/>
      <w:r w:rsidRPr="00B95DE5">
        <w:rPr>
          <w:rFonts w:ascii="Lato" w:eastAsia="Times New Roman" w:hAnsi="Lato" w:cs="Times New Roman"/>
          <w:color w:val="5E5E5E"/>
          <w:sz w:val="24"/>
          <w:szCs w:val="24"/>
        </w:rPr>
        <w:t>, et al., 2015). Cannabinoids have also shown they can play a role in the regulation of glucose metabolism, suggesting that they’re beneficial for regulating fat tissue in humans that are obese (Pagano, et al., 2007).</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CBD and THC act upon the cannabinoid receptors (CB1 and CB2) of the endocannabinoid system, which stimulates anti-inflammatory and analgesic responses (Bermudez-Silva, et al., 2008) (Di </w:t>
      </w:r>
      <w:proofErr w:type="spellStart"/>
      <w:r w:rsidRPr="00B95DE5">
        <w:rPr>
          <w:rFonts w:ascii="Lato" w:eastAsia="Times New Roman" w:hAnsi="Lato" w:cs="Times New Roman"/>
          <w:color w:val="5E5E5E"/>
          <w:sz w:val="24"/>
          <w:szCs w:val="24"/>
        </w:rPr>
        <w:t>Marzo</w:t>
      </w:r>
      <w:proofErr w:type="spellEnd"/>
      <w:r w:rsidRPr="00B95DE5">
        <w:rPr>
          <w:rFonts w:ascii="Lato" w:eastAsia="Times New Roman" w:hAnsi="Lato" w:cs="Times New Roman"/>
          <w:color w:val="5E5E5E"/>
          <w:sz w:val="24"/>
          <w:szCs w:val="24"/>
        </w:rPr>
        <w:t>, 2008) (</w:t>
      </w:r>
      <w:proofErr w:type="spellStart"/>
      <w:r w:rsidRPr="00B95DE5">
        <w:rPr>
          <w:rFonts w:ascii="Lato" w:eastAsia="Times New Roman" w:hAnsi="Lato" w:cs="Times New Roman"/>
          <w:color w:val="5E5E5E"/>
          <w:sz w:val="24"/>
          <w:szCs w:val="24"/>
        </w:rPr>
        <w:t>Horváth</w:t>
      </w:r>
      <w:proofErr w:type="spellEnd"/>
      <w:r w:rsidRPr="00B95DE5">
        <w:rPr>
          <w:rFonts w:ascii="Lato" w:eastAsia="Times New Roman" w:hAnsi="Lato" w:cs="Times New Roman"/>
          <w:color w:val="5E5E5E"/>
          <w:sz w:val="24"/>
          <w:szCs w:val="24"/>
        </w:rPr>
        <w:t xml:space="preserve">, </w:t>
      </w:r>
      <w:proofErr w:type="spellStart"/>
      <w:r w:rsidRPr="00B95DE5">
        <w:rPr>
          <w:rFonts w:ascii="Lato" w:eastAsia="Times New Roman" w:hAnsi="Lato" w:cs="Times New Roman"/>
          <w:color w:val="5E5E5E"/>
          <w:sz w:val="24"/>
          <w:szCs w:val="24"/>
        </w:rPr>
        <w:t>Mukhopadhyay</w:t>
      </w:r>
      <w:proofErr w:type="spellEnd"/>
      <w:r w:rsidRPr="00B95DE5">
        <w:rPr>
          <w:rFonts w:ascii="Lato" w:eastAsia="Times New Roman" w:hAnsi="Lato" w:cs="Times New Roman"/>
          <w:color w:val="5E5E5E"/>
          <w:sz w:val="24"/>
          <w:szCs w:val="24"/>
        </w:rPr>
        <w:t xml:space="preserve">, </w:t>
      </w:r>
      <w:proofErr w:type="spellStart"/>
      <w:r w:rsidRPr="00B95DE5">
        <w:rPr>
          <w:rFonts w:ascii="Lato" w:eastAsia="Times New Roman" w:hAnsi="Lato" w:cs="Times New Roman"/>
          <w:color w:val="5E5E5E"/>
          <w:sz w:val="24"/>
          <w:szCs w:val="24"/>
        </w:rPr>
        <w:t>Haskó</w:t>
      </w:r>
      <w:proofErr w:type="spellEnd"/>
      <w:r w:rsidRPr="00B95DE5">
        <w:rPr>
          <w:rFonts w:ascii="Lato" w:eastAsia="Times New Roman" w:hAnsi="Lato" w:cs="Times New Roman"/>
          <w:color w:val="5E5E5E"/>
          <w:sz w:val="24"/>
          <w:szCs w:val="24"/>
        </w:rPr>
        <w:t xml:space="preserve"> &amp; Pacher, 2012). Because of </w:t>
      </w:r>
      <w:r w:rsidRPr="00B95DE5">
        <w:rPr>
          <w:rFonts w:ascii="Lato" w:eastAsia="Times New Roman" w:hAnsi="Lato" w:cs="Times New Roman"/>
          <w:color w:val="5E5E5E"/>
          <w:sz w:val="24"/>
          <w:szCs w:val="24"/>
        </w:rPr>
        <w:lastRenderedPageBreak/>
        <w:t>cannabis’ anti-inflammatory effects, researchers have concluded that it can serve as a viable therapeutic option in the treatment of inflammatory diseases, like diabetes (</w:t>
      </w:r>
      <w:proofErr w:type="spellStart"/>
      <w:r w:rsidRPr="00B95DE5">
        <w:rPr>
          <w:rFonts w:ascii="Lato" w:eastAsia="Times New Roman" w:hAnsi="Lato" w:cs="Times New Roman"/>
          <w:color w:val="5E5E5E"/>
          <w:sz w:val="24"/>
          <w:szCs w:val="24"/>
        </w:rPr>
        <w:t>Croxford</w:t>
      </w:r>
      <w:proofErr w:type="spellEnd"/>
      <w:r w:rsidRPr="00B95DE5">
        <w:rPr>
          <w:rFonts w:ascii="Lato" w:eastAsia="Times New Roman" w:hAnsi="Lato" w:cs="Times New Roman"/>
          <w:color w:val="5E5E5E"/>
          <w:sz w:val="24"/>
          <w:szCs w:val="24"/>
        </w:rPr>
        <w:t xml:space="preserve"> &amp; Yamamura, 2005). One study found that administering CBD weakened oxidative stress, inflammation, cell death and fibrosis, suggesting that it possesses great therapeutic potential (Rajesh, et al., 2010). An animal study found that action on the CB1 receptor decreased non-fasting plasma glucose, improved glycemic response to glucose and enhanced insulin sensitivity (Irwin, Hunter, </w:t>
      </w:r>
      <w:proofErr w:type="spellStart"/>
      <w:r w:rsidRPr="00B95DE5">
        <w:rPr>
          <w:rFonts w:ascii="Lato" w:eastAsia="Times New Roman" w:hAnsi="Lato" w:cs="Times New Roman"/>
          <w:color w:val="5E5E5E"/>
          <w:sz w:val="24"/>
          <w:szCs w:val="24"/>
        </w:rPr>
        <w:t>Frizzell</w:t>
      </w:r>
      <w:proofErr w:type="spellEnd"/>
      <w:r w:rsidRPr="00B95DE5">
        <w:rPr>
          <w:rFonts w:ascii="Lato" w:eastAsia="Times New Roman" w:hAnsi="Lato" w:cs="Times New Roman"/>
          <w:color w:val="5E5E5E"/>
          <w:sz w:val="24"/>
          <w:szCs w:val="24"/>
        </w:rPr>
        <w:t xml:space="preserve"> &amp; Flatt, 2008). When combined with a hypocaloric diet, blocking the CB1 receptor over one year was shown to cause a significant decrease in bodyweight and waist circumference and cause an improvement in cardiovascular risk factors (Van </w:t>
      </w:r>
      <w:proofErr w:type="spellStart"/>
      <w:r w:rsidRPr="00B95DE5">
        <w:rPr>
          <w:rFonts w:ascii="Lato" w:eastAsia="Times New Roman" w:hAnsi="Lato" w:cs="Times New Roman"/>
          <w:color w:val="5E5E5E"/>
          <w:sz w:val="24"/>
          <w:szCs w:val="24"/>
        </w:rPr>
        <w:t>Gaal</w:t>
      </w:r>
      <w:proofErr w:type="spellEnd"/>
      <w:r w:rsidRPr="00B95DE5">
        <w:rPr>
          <w:rFonts w:ascii="Lato" w:eastAsia="Times New Roman" w:hAnsi="Lato" w:cs="Times New Roman"/>
          <w:color w:val="5E5E5E"/>
          <w:sz w:val="24"/>
          <w:szCs w:val="24"/>
        </w:rPr>
        <w:t>, et al., 2005). Another study found cannabinoids to be effective at reducing β-cell destruction, which leads to insulin deficiency and cause of type 1 diabetes (Kim, et al., 2016).</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Cannabis can also assist in the management of pain associated with diabetes. In numerous studies, administering cannabis in mice reduced diabetic-related tactile allodynia, or pain resulting from a non-injurious stimulus to the skin (</w:t>
      </w:r>
      <w:proofErr w:type="spellStart"/>
      <w:r w:rsidRPr="00B95DE5">
        <w:rPr>
          <w:rFonts w:ascii="Lato" w:eastAsia="Times New Roman" w:hAnsi="Lato" w:cs="Times New Roman"/>
          <w:color w:val="5E5E5E"/>
          <w:sz w:val="24"/>
          <w:szCs w:val="24"/>
        </w:rPr>
        <w:t>Dogrul</w:t>
      </w:r>
      <w:proofErr w:type="spellEnd"/>
      <w:r w:rsidRPr="00B95DE5">
        <w:rPr>
          <w:rFonts w:ascii="Lato" w:eastAsia="Times New Roman" w:hAnsi="Lato" w:cs="Times New Roman"/>
          <w:color w:val="5E5E5E"/>
          <w:sz w:val="24"/>
          <w:szCs w:val="24"/>
        </w:rPr>
        <w:t>, et al., 2004) (</w:t>
      </w:r>
      <w:proofErr w:type="spellStart"/>
      <w:r w:rsidRPr="00B95DE5">
        <w:rPr>
          <w:rFonts w:ascii="Lato" w:eastAsia="Times New Roman" w:hAnsi="Lato" w:cs="Times New Roman"/>
          <w:color w:val="5E5E5E"/>
          <w:sz w:val="24"/>
          <w:szCs w:val="24"/>
        </w:rPr>
        <w:t>Ulugol</w:t>
      </w:r>
      <w:proofErr w:type="spellEnd"/>
      <w:r w:rsidRPr="00B95DE5">
        <w:rPr>
          <w:rFonts w:ascii="Lato" w:eastAsia="Times New Roman" w:hAnsi="Lato" w:cs="Times New Roman"/>
          <w:color w:val="5E5E5E"/>
          <w:sz w:val="24"/>
          <w:szCs w:val="24"/>
        </w:rPr>
        <w:t>, et al., 2004). One placebo-controlled study found that inhaled cannabis was effective at reducing diabetic peripheral neuropathy pain that had otherwise proven refractory to treatment (Wallace, et al., 2015).</w:t>
      </w:r>
    </w:p>
    <w:p w:rsidR="00B95DE5" w:rsidRPr="00B95DE5" w:rsidRDefault="00B95DE5" w:rsidP="00B95DE5">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B95DE5">
        <w:rPr>
          <w:rFonts w:ascii="Lato" w:eastAsia="Times New Roman" w:hAnsi="Lato" w:cs="Times New Roman"/>
          <w:b/>
          <w:bCs/>
          <w:color w:val="2C3E50"/>
          <w:sz w:val="39"/>
          <w:szCs w:val="39"/>
        </w:rPr>
        <w:t>States That Have Approved Medical Marijuana for Diabetes</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No states have specifically approved medical marijuana for the treatment of diabetes. However, a number of other states will consider allowing medical marijuana to be used for the treatment of diabetes with the recommendation from a physician. These states include: </w:t>
      </w:r>
      <w:hyperlink r:id="rId5" w:history="1">
        <w:r w:rsidRPr="00B95DE5">
          <w:rPr>
            <w:rFonts w:ascii="Lato" w:eastAsia="Times New Roman" w:hAnsi="Lato" w:cs="Times New Roman"/>
            <w:color w:val="414141"/>
            <w:sz w:val="24"/>
            <w:szCs w:val="24"/>
          </w:rPr>
          <w:t>California</w:t>
        </w:r>
      </w:hyperlink>
      <w:r w:rsidRPr="00B95DE5">
        <w:rPr>
          <w:rFonts w:ascii="Lato" w:eastAsia="Times New Roman" w:hAnsi="Lato" w:cs="Times New Roman"/>
          <w:color w:val="5E5E5E"/>
          <w:sz w:val="24"/>
          <w:szCs w:val="24"/>
        </w:rPr>
        <w:t xml:space="preserve"> (any debilitating illness where the medical use of marijuana has been recommended by a physician), </w:t>
      </w:r>
      <w:hyperlink r:id="rId6" w:history="1">
        <w:r w:rsidRPr="00B95DE5">
          <w:rPr>
            <w:rFonts w:ascii="Lato" w:eastAsia="Times New Roman" w:hAnsi="Lato" w:cs="Times New Roman"/>
            <w:color w:val="414141"/>
            <w:sz w:val="24"/>
            <w:szCs w:val="24"/>
          </w:rPr>
          <w:t>Connecticut</w:t>
        </w:r>
      </w:hyperlink>
      <w:r w:rsidRPr="00B95DE5">
        <w:rPr>
          <w:rFonts w:ascii="Lato" w:eastAsia="Times New Roman" w:hAnsi="Lato" w:cs="Times New Roman"/>
          <w:color w:val="5E5E5E"/>
          <w:sz w:val="24"/>
          <w:szCs w:val="24"/>
        </w:rPr>
        <w:t xml:space="preserve"> (other medical conditions may be approved by the Department of Consumer Protection), </w:t>
      </w:r>
      <w:hyperlink r:id="rId7" w:history="1">
        <w:r w:rsidRPr="00B95DE5">
          <w:rPr>
            <w:rFonts w:ascii="Lato" w:eastAsia="Times New Roman" w:hAnsi="Lato" w:cs="Times New Roman"/>
            <w:color w:val="414141"/>
            <w:sz w:val="24"/>
            <w:szCs w:val="24"/>
          </w:rPr>
          <w:t>Massachusetts</w:t>
        </w:r>
      </w:hyperlink>
      <w:r w:rsidRPr="00B95DE5">
        <w:rPr>
          <w:rFonts w:ascii="Lato" w:eastAsia="Times New Roman" w:hAnsi="Lato" w:cs="Times New Roman"/>
          <w:color w:val="5E5E5E"/>
          <w:sz w:val="24"/>
          <w:szCs w:val="24"/>
        </w:rPr>
        <w:t xml:space="preserve"> (other conditions as determined in writing by a qualifying patient’s physician), </w:t>
      </w:r>
      <w:hyperlink r:id="rId8" w:history="1">
        <w:r w:rsidRPr="00B95DE5">
          <w:rPr>
            <w:rFonts w:ascii="Lato" w:eastAsia="Times New Roman" w:hAnsi="Lato" w:cs="Times New Roman"/>
            <w:color w:val="414141"/>
            <w:sz w:val="24"/>
            <w:szCs w:val="24"/>
          </w:rPr>
          <w:t>Nevada</w:t>
        </w:r>
      </w:hyperlink>
      <w:r w:rsidRPr="00B95DE5">
        <w:rPr>
          <w:rFonts w:ascii="Lato" w:eastAsia="Times New Roman" w:hAnsi="Lato" w:cs="Times New Roman"/>
          <w:color w:val="5E5E5E"/>
          <w:sz w:val="24"/>
          <w:szCs w:val="24"/>
        </w:rPr>
        <w:t xml:space="preserve"> (other conditions subject to approval), </w:t>
      </w:r>
      <w:hyperlink r:id="rId9" w:history="1">
        <w:r w:rsidRPr="00B95DE5">
          <w:rPr>
            <w:rFonts w:ascii="Lato" w:eastAsia="Times New Roman" w:hAnsi="Lato" w:cs="Times New Roman"/>
            <w:color w:val="414141"/>
            <w:sz w:val="24"/>
            <w:szCs w:val="24"/>
          </w:rPr>
          <w:t>Oregon</w:t>
        </w:r>
      </w:hyperlink>
      <w:r w:rsidRPr="00B95DE5">
        <w:rPr>
          <w:rFonts w:ascii="Lato" w:eastAsia="Times New Roman" w:hAnsi="Lato" w:cs="Times New Roman"/>
          <w:color w:val="5E5E5E"/>
          <w:sz w:val="24"/>
          <w:szCs w:val="24"/>
        </w:rPr>
        <w:t xml:space="preserve"> (other conditions subject to approval), </w:t>
      </w:r>
      <w:hyperlink r:id="rId10" w:history="1">
        <w:r w:rsidRPr="00B95DE5">
          <w:rPr>
            <w:rFonts w:ascii="Lato" w:eastAsia="Times New Roman" w:hAnsi="Lato" w:cs="Times New Roman"/>
            <w:color w:val="414141"/>
            <w:sz w:val="24"/>
            <w:szCs w:val="24"/>
          </w:rPr>
          <w:t>Rhode Island</w:t>
        </w:r>
      </w:hyperlink>
      <w:r w:rsidRPr="00B95DE5">
        <w:rPr>
          <w:rFonts w:ascii="Lato" w:eastAsia="Times New Roman" w:hAnsi="Lato" w:cs="Times New Roman"/>
          <w:color w:val="5E5E5E"/>
          <w:sz w:val="24"/>
          <w:szCs w:val="24"/>
        </w:rPr>
        <w:t xml:space="preserve"> (other conditions subject to approval), and </w:t>
      </w:r>
      <w:hyperlink r:id="rId11" w:history="1">
        <w:r w:rsidRPr="00B95DE5">
          <w:rPr>
            <w:rFonts w:ascii="Lato" w:eastAsia="Times New Roman" w:hAnsi="Lato" w:cs="Times New Roman"/>
            <w:color w:val="414141"/>
            <w:sz w:val="24"/>
            <w:szCs w:val="24"/>
          </w:rPr>
          <w:t>Washington</w:t>
        </w:r>
      </w:hyperlink>
      <w:r w:rsidRPr="00B95DE5">
        <w:rPr>
          <w:rFonts w:ascii="Lato" w:eastAsia="Times New Roman" w:hAnsi="Lato" w:cs="Times New Roman"/>
          <w:color w:val="5E5E5E"/>
          <w:sz w:val="24"/>
          <w:szCs w:val="24"/>
        </w:rPr>
        <w:t xml:space="preserve"> (any “terminal or debilitating condition”).</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In </w:t>
      </w:r>
      <w:hyperlink r:id="rId12" w:history="1">
        <w:r w:rsidRPr="00B95DE5">
          <w:rPr>
            <w:rFonts w:ascii="Lato" w:eastAsia="Times New Roman" w:hAnsi="Lato" w:cs="Times New Roman"/>
            <w:color w:val="414141"/>
            <w:sz w:val="24"/>
            <w:szCs w:val="24"/>
          </w:rPr>
          <w:t>Washington D.C.</w:t>
        </w:r>
      </w:hyperlink>
      <w:r w:rsidRPr="00B95DE5">
        <w:rPr>
          <w:rFonts w:ascii="Lato" w:eastAsia="Times New Roman" w:hAnsi="Lato" w:cs="Times New Roman"/>
          <w:color w:val="5E5E5E"/>
          <w:sz w:val="24"/>
          <w:szCs w:val="24"/>
        </w:rPr>
        <w:t>, any condition can be approved for medical marijuana as long as a DC-licensed physician recommends the treatment.</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In addition, </w:t>
      </w:r>
      <w:hyperlink r:id="rId13" w:history="1">
        <w:r w:rsidRPr="00B95DE5">
          <w:rPr>
            <w:rFonts w:ascii="Lato" w:eastAsia="Times New Roman" w:hAnsi="Lato" w:cs="Times New Roman"/>
            <w:color w:val="414141"/>
            <w:sz w:val="24"/>
            <w:szCs w:val="24"/>
          </w:rPr>
          <w:t>Illinois</w:t>
        </w:r>
      </w:hyperlink>
      <w:r w:rsidRPr="00B95DE5">
        <w:rPr>
          <w:rFonts w:ascii="Lato" w:eastAsia="Times New Roman" w:hAnsi="Lato" w:cs="Times New Roman"/>
          <w:color w:val="5E5E5E"/>
          <w:sz w:val="24"/>
          <w:szCs w:val="24"/>
        </w:rPr>
        <w:t xml:space="preserve"> has approved medical marijuana for the treatment of diabetic neuropathy, which can occur in those with diabetes. Several states have approved medical marijuana </w:t>
      </w:r>
      <w:r w:rsidRPr="00B95DE5">
        <w:rPr>
          <w:rFonts w:ascii="Lato" w:eastAsia="Times New Roman" w:hAnsi="Lato" w:cs="Times New Roman"/>
          <w:color w:val="5E5E5E"/>
          <w:sz w:val="24"/>
          <w:szCs w:val="24"/>
        </w:rPr>
        <w:lastRenderedPageBreak/>
        <w:t>specifically to treat “chronic pain.” These states include: </w:t>
      </w:r>
      <w:hyperlink r:id="rId14" w:history="1">
        <w:r w:rsidRPr="00B95DE5">
          <w:rPr>
            <w:rFonts w:ascii="Lato" w:eastAsia="Times New Roman" w:hAnsi="Lato" w:cs="Times New Roman"/>
            <w:color w:val="414141"/>
            <w:sz w:val="24"/>
            <w:szCs w:val="24"/>
          </w:rPr>
          <w:t>Alaska</w:t>
        </w:r>
      </w:hyperlink>
      <w:r w:rsidRPr="00B95DE5">
        <w:rPr>
          <w:rFonts w:ascii="Lato" w:eastAsia="Times New Roman" w:hAnsi="Lato" w:cs="Times New Roman"/>
          <w:color w:val="5E5E5E"/>
          <w:sz w:val="24"/>
          <w:szCs w:val="24"/>
        </w:rPr>
        <w:t xml:space="preserve">, </w:t>
      </w:r>
      <w:hyperlink r:id="rId15" w:history="1">
        <w:r w:rsidRPr="00B95DE5">
          <w:rPr>
            <w:rFonts w:ascii="Lato" w:eastAsia="Times New Roman" w:hAnsi="Lato" w:cs="Times New Roman"/>
            <w:color w:val="414141"/>
            <w:sz w:val="24"/>
            <w:szCs w:val="24"/>
          </w:rPr>
          <w:t>Arizona</w:t>
        </w:r>
      </w:hyperlink>
      <w:r w:rsidRPr="00B95DE5">
        <w:rPr>
          <w:rFonts w:ascii="Lato" w:eastAsia="Times New Roman" w:hAnsi="Lato" w:cs="Times New Roman"/>
          <w:color w:val="5E5E5E"/>
          <w:sz w:val="24"/>
          <w:szCs w:val="24"/>
        </w:rPr>
        <w:t xml:space="preserve">, </w:t>
      </w:r>
      <w:hyperlink r:id="rId16" w:history="1">
        <w:r w:rsidRPr="00B95DE5">
          <w:rPr>
            <w:rFonts w:ascii="Lato" w:eastAsia="Times New Roman" w:hAnsi="Lato" w:cs="Times New Roman"/>
            <w:color w:val="414141"/>
            <w:sz w:val="24"/>
            <w:szCs w:val="24"/>
          </w:rPr>
          <w:t>California</w:t>
        </w:r>
      </w:hyperlink>
      <w:r w:rsidRPr="00B95DE5">
        <w:rPr>
          <w:rFonts w:ascii="Lato" w:eastAsia="Times New Roman" w:hAnsi="Lato" w:cs="Times New Roman"/>
          <w:color w:val="5E5E5E"/>
          <w:sz w:val="24"/>
          <w:szCs w:val="24"/>
        </w:rPr>
        <w:t xml:space="preserve">, </w:t>
      </w:r>
      <w:hyperlink r:id="rId17" w:history="1">
        <w:r w:rsidRPr="00B95DE5">
          <w:rPr>
            <w:rFonts w:ascii="Lato" w:eastAsia="Times New Roman" w:hAnsi="Lato" w:cs="Times New Roman"/>
            <w:color w:val="414141"/>
            <w:sz w:val="24"/>
            <w:szCs w:val="24"/>
          </w:rPr>
          <w:t>Colorado</w:t>
        </w:r>
      </w:hyperlink>
      <w:r w:rsidRPr="00B95DE5">
        <w:rPr>
          <w:rFonts w:ascii="Lato" w:eastAsia="Times New Roman" w:hAnsi="Lato" w:cs="Times New Roman"/>
          <w:color w:val="5E5E5E"/>
          <w:sz w:val="24"/>
          <w:szCs w:val="24"/>
        </w:rPr>
        <w:t xml:space="preserve">, </w:t>
      </w:r>
      <w:hyperlink r:id="rId18" w:history="1">
        <w:r w:rsidRPr="00B95DE5">
          <w:rPr>
            <w:rFonts w:ascii="Lato" w:eastAsia="Times New Roman" w:hAnsi="Lato" w:cs="Times New Roman"/>
            <w:color w:val="414141"/>
            <w:sz w:val="24"/>
            <w:szCs w:val="24"/>
          </w:rPr>
          <w:t>Delaware</w:t>
        </w:r>
      </w:hyperlink>
      <w:r w:rsidRPr="00B95DE5">
        <w:rPr>
          <w:rFonts w:ascii="Lato" w:eastAsia="Times New Roman" w:hAnsi="Lato" w:cs="Times New Roman"/>
          <w:color w:val="5E5E5E"/>
          <w:sz w:val="24"/>
          <w:szCs w:val="24"/>
        </w:rPr>
        <w:t xml:space="preserve">, </w:t>
      </w:r>
      <w:hyperlink r:id="rId19" w:history="1">
        <w:r w:rsidRPr="00B95DE5">
          <w:rPr>
            <w:rFonts w:ascii="Lato" w:eastAsia="Times New Roman" w:hAnsi="Lato" w:cs="Times New Roman"/>
            <w:color w:val="414141"/>
            <w:sz w:val="24"/>
            <w:szCs w:val="24"/>
          </w:rPr>
          <w:t>Hawaii</w:t>
        </w:r>
      </w:hyperlink>
      <w:r w:rsidRPr="00B95DE5">
        <w:rPr>
          <w:rFonts w:ascii="Lato" w:eastAsia="Times New Roman" w:hAnsi="Lato" w:cs="Times New Roman"/>
          <w:color w:val="5E5E5E"/>
          <w:sz w:val="24"/>
          <w:szCs w:val="24"/>
        </w:rPr>
        <w:t xml:space="preserve">, </w:t>
      </w:r>
      <w:hyperlink r:id="rId20" w:history="1">
        <w:r w:rsidRPr="00B95DE5">
          <w:rPr>
            <w:rFonts w:ascii="Lato" w:eastAsia="Times New Roman" w:hAnsi="Lato" w:cs="Times New Roman"/>
            <w:color w:val="414141"/>
            <w:sz w:val="24"/>
            <w:szCs w:val="24"/>
          </w:rPr>
          <w:t>Maine</w:t>
        </w:r>
      </w:hyperlink>
      <w:r w:rsidRPr="00B95DE5">
        <w:rPr>
          <w:rFonts w:ascii="Lato" w:eastAsia="Times New Roman" w:hAnsi="Lato" w:cs="Times New Roman"/>
          <w:color w:val="5E5E5E"/>
          <w:sz w:val="24"/>
          <w:szCs w:val="24"/>
        </w:rPr>
        <w:t xml:space="preserve">, </w:t>
      </w:r>
      <w:hyperlink r:id="rId21" w:history="1">
        <w:r w:rsidRPr="00B95DE5">
          <w:rPr>
            <w:rFonts w:ascii="Lato" w:eastAsia="Times New Roman" w:hAnsi="Lato" w:cs="Times New Roman"/>
            <w:color w:val="414141"/>
            <w:sz w:val="24"/>
            <w:szCs w:val="24"/>
          </w:rPr>
          <w:t>Maryland</w:t>
        </w:r>
      </w:hyperlink>
      <w:r w:rsidRPr="00B95DE5">
        <w:rPr>
          <w:rFonts w:ascii="Lato" w:eastAsia="Times New Roman" w:hAnsi="Lato" w:cs="Times New Roman"/>
          <w:color w:val="5E5E5E"/>
          <w:sz w:val="24"/>
          <w:szCs w:val="24"/>
        </w:rPr>
        <w:t xml:space="preserve">, </w:t>
      </w:r>
      <w:hyperlink r:id="rId22" w:history="1">
        <w:r w:rsidRPr="00B95DE5">
          <w:rPr>
            <w:rFonts w:ascii="Lato" w:eastAsia="Times New Roman" w:hAnsi="Lato" w:cs="Times New Roman"/>
            <w:color w:val="414141"/>
            <w:sz w:val="24"/>
            <w:szCs w:val="24"/>
          </w:rPr>
          <w:t>Michigan</w:t>
        </w:r>
      </w:hyperlink>
      <w:r w:rsidRPr="00B95DE5">
        <w:rPr>
          <w:rFonts w:ascii="Lato" w:eastAsia="Times New Roman" w:hAnsi="Lato" w:cs="Times New Roman"/>
          <w:color w:val="5E5E5E"/>
          <w:sz w:val="24"/>
          <w:szCs w:val="24"/>
        </w:rPr>
        <w:t xml:space="preserve">, </w:t>
      </w:r>
      <w:hyperlink r:id="rId23" w:history="1">
        <w:r w:rsidRPr="00B95DE5">
          <w:rPr>
            <w:rFonts w:ascii="Lato" w:eastAsia="Times New Roman" w:hAnsi="Lato" w:cs="Times New Roman"/>
            <w:color w:val="414141"/>
            <w:sz w:val="24"/>
            <w:szCs w:val="24"/>
          </w:rPr>
          <w:t>Montana</w:t>
        </w:r>
      </w:hyperlink>
      <w:r w:rsidRPr="00B95DE5">
        <w:rPr>
          <w:rFonts w:ascii="Lato" w:eastAsia="Times New Roman" w:hAnsi="Lato" w:cs="Times New Roman"/>
          <w:color w:val="5E5E5E"/>
          <w:sz w:val="24"/>
          <w:szCs w:val="24"/>
        </w:rPr>
        <w:t xml:space="preserve">, </w:t>
      </w:r>
      <w:hyperlink r:id="rId24" w:history="1">
        <w:r w:rsidRPr="00B95DE5">
          <w:rPr>
            <w:rFonts w:ascii="Lato" w:eastAsia="Times New Roman" w:hAnsi="Lato" w:cs="Times New Roman"/>
            <w:color w:val="414141"/>
            <w:sz w:val="24"/>
            <w:szCs w:val="24"/>
          </w:rPr>
          <w:t>New Mexico</w:t>
        </w:r>
      </w:hyperlink>
      <w:r w:rsidRPr="00B95DE5">
        <w:rPr>
          <w:rFonts w:ascii="Lato" w:eastAsia="Times New Roman" w:hAnsi="Lato" w:cs="Times New Roman"/>
          <w:color w:val="5E5E5E"/>
          <w:sz w:val="24"/>
          <w:szCs w:val="24"/>
        </w:rPr>
        <w:t xml:space="preserve">, </w:t>
      </w:r>
      <w:hyperlink r:id="rId25" w:history="1">
        <w:r w:rsidRPr="00B95DE5">
          <w:rPr>
            <w:rFonts w:ascii="Lato" w:eastAsia="Times New Roman" w:hAnsi="Lato" w:cs="Times New Roman"/>
            <w:color w:val="414141"/>
            <w:sz w:val="24"/>
            <w:szCs w:val="24"/>
          </w:rPr>
          <w:t>Ohio</w:t>
        </w:r>
      </w:hyperlink>
      <w:r w:rsidRPr="00B95DE5">
        <w:rPr>
          <w:rFonts w:ascii="Lato" w:eastAsia="Times New Roman" w:hAnsi="Lato" w:cs="Times New Roman"/>
          <w:color w:val="5E5E5E"/>
          <w:sz w:val="24"/>
          <w:szCs w:val="24"/>
        </w:rPr>
        <w:t xml:space="preserve">, </w:t>
      </w:r>
      <w:hyperlink r:id="rId26" w:history="1">
        <w:r w:rsidRPr="00B95DE5">
          <w:rPr>
            <w:rFonts w:ascii="Lato" w:eastAsia="Times New Roman" w:hAnsi="Lato" w:cs="Times New Roman"/>
            <w:color w:val="414141"/>
            <w:sz w:val="24"/>
            <w:szCs w:val="24"/>
          </w:rPr>
          <w:t>Oregon</w:t>
        </w:r>
      </w:hyperlink>
      <w:r w:rsidRPr="00B95DE5">
        <w:rPr>
          <w:rFonts w:ascii="Lato" w:eastAsia="Times New Roman" w:hAnsi="Lato" w:cs="Times New Roman"/>
          <w:color w:val="5E5E5E"/>
          <w:sz w:val="24"/>
          <w:szCs w:val="24"/>
        </w:rPr>
        <w:t xml:space="preserve">, </w:t>
      </w:r>
      <w:hyperlink r:id="rId27" w:history="1">
        <w:r w:rsidRPr="00B95DE5">
          <w:rPr>
            <w:rFonts w:ascii="Lato" w:eastAsia="Times New Roman" w:hAnsi="Lato" w:cs="Times New Roman"/>
            <w:color w:val="414141"/>
            <w:sz w:val="24"/>
            <w:szCs w:val="24"/>
          </w:rPr>
          <w:t>Pennsylvania</w:t>
        </w:r>
      </w:hyperlink>
      <w:r w:rsidRPr="00B95DE5">
        <w:rPr>
          <w:rFonts w:ascii="Lato" w:eastAsia="Times New Roman" w:hAnsi="Lato" w:cs="Times New Roman"/>
          <w:color w:val="5E5E5E"/>
          <w:sz w:val="24"/>
          <w:szCs w:val="24"/>
        </w:rPr>
        <w:t xml:space="preserve">, </w:t>
      </w:r>
      <w:hyperlink r:id="rId28" w:history="1">
        <w:r w:rsidRPr="00B95DE5">
          <w:rPr>
            <w:rFonts w:ascii="Lato" w:eastAsia="Times New Roman" w:hAnsi="Lato" w:cs="Times New Roman"/>
            <w:color w:val="414141"/>
            <w:sz w:val="24"/>
            <w:szCs w:val="24"/>
          </w:rPr>
          <w:t xml:space="preserve">Rhode Island </w:t>
        </w:r>
      </w:hyperlink>
      <w:r w:rsidRPr="00B95DE5">
        <w:rPr>
          <w:rFonts w:ascii="Lato" w:eastAsia="Times New Roman" w:hAnsi="Lato" w:cs="Times New Roman"/>
          <w:color w:val="5E5E5E"/>
          <w:sz w:val="24"/>
          <w:szCs w:val="24"/>
        </w:rPr>
        <w:t xml:space="preserve">and </w:t>
      </w:r>
      <w:hyperlink r:id="rId29" w:history="1">
        <w:r w:rsidRPr="00B95DE5">
          <w:rPr>
            <w:rFonts w:ascii="Lato" w:eastAsia="Times New Roman" w:hAnsi="Lato" w:cs="Times New Roman"/>
            <w:color w:val="414141"/>
            <w:sz w:val="24"/>
            <w:szCs w:val="24"/>
          </w:rPr>
          <w:t>Vermont</w:t>
        </w:r>
      </w:hyperlink>
      <w:r w:rsidRPr="00B95DE5">
        <w:rPr>
          <w:rFonts w:ascii="Lato" w:eastAsia="Times New Roman" w:hAnsi="Lato" w:cs="Times New Roman"/>
          <w:color w:val="5E5E5E"/>
          <w:sz w:val="24"/>
          <w:szCs w:val="24"/>
        </w:rPr>
        <w:t xml:space="preserve">. The states of </w:t>
      </w:r>
      <w:hyperlink r:id="rId30" w:history="1">
        <w:r w:rsidRPr="00B95DE5">
          <w:rPr>
            <w:rFonts w:ascii="Lato" w:eastAsia="Times New Roman" w:hAnsi="Lato" w:cs="Times New Roman"/>
            <w:color w:val="414141"/>
            <w:sz w:val="24"/>
            <w:szCs w:val="24"/>
          </w:rPr>
          <w:t>Nevada</w:t>
        </w:r>
      </w:hyperlink>
      <w:r w:rsidRPr="00B95DE5">
        <w:rPr>
          <w:rFonts w:ascii="Lato" w:eastAsia="Times New Roman" w:hAnsi="Lato" w:cs="Times New Roman"/>
          <w:color w:val="5E5E5E"/>
          <w:sz w:val="24"/>
          <w:szCs w:val="24"/>
        </w:rPr>
        <w:t xml:space="preserve">, </w:t>
      </w:r>
      <w:hyperlink r:id="rId31" w:history="1">
        <w:r w:rsidRPr="00B95DE5">
          <w:rPr>
            <w:rFonts w:ascii="Lato" w:eastAsia="Times New Roman" w:hAnsi="Lato" w:cs="Times New Roman"/>
            <w:color w:val="414141"/>
            <w:sz w:val="24"/>
            <w:szCs w:val="24"/>
          </w:rPr>
          <w:t>New Hampshire</w:t>
        </w:r>
      </w:hyperlink>
      <w:r w:rsidRPr="00B95DE5">
        <w:rPr>
          <w:rFonts w:ascii="Lato" w:eastAsia="Times New Roman" w:hAnsi="Lato" w:cs="Times New Roman"/>
          <w:color w:val="5E5E5E"/>
          <w:sz w:val="24"/>
          <w:szCs w:val="24"/>
        </w:rPr>
        <w:t xml:space="preserve">, </w:t>
      </w:r>
      <w:hyperlink r:id="rId32" w:history="1">
        <w:r w:rsidRPr="00B95DE5">
          <w:rPr>
            <w:rFonts w:ascii="Lato" w:eastAsia="Times New Roman" w:hAnsi="Lato" w:cs="Times New Roman"/>
            <w:color w:val="414141"/>
            <w:sz w:val="24"/>
            <w:szCs w:val="24"/>
          </w:rPr>
          <w:t>North Dakota</w:t>
        </w:r>
      </w:hyperlink>
      <w:r w:rsidRPr="00B95DE5">
        <w:rPr>
          <w:rFonts w:ascii="Lato" w:eastAsia="Times New Roman" w:hAnsi="Lato" w:cs="Times New Roman"/>
          <w:color w:val="5E5E5E"/>
          <w:sz w:val="24"/>
          <w:szCs w:val="24"/>
        </w:rPr>
        <w:t xml:space="preserve">, </w:t>
      </w:r>
      <w:hyperlink r:id="rId33" w:history="1">
        <w:r w:rsidRPr="00B95DE5">
          <w:rPr>
            <w:rFonts w:ascii="Lato" w:eastAsia="Times New Roman" w:hAnsi="Lato" w:cs="Times New Roman"/>
            <w:color w:val="414141"/>
            <w:sz w:val="24"/>
            <w:szCs w:val="24"/>
          </w:rPr>
          <w:t>Montana</w:t>
        </w:r>
      </w:hyperlink>
      <w:r w:rsidRPr="00B95DE5">
        <w:rPr>
          <w:rFonts w:ascii="Lato" w:eastAsia="Times New Roman" w:hAnsi="Lato" w:cs="Times New Roman"/>
          <w:color w:val="5E5E5E"/>
          <w:sz w:val="24"/>
          <w:szCs w:val="24"/>
        </w:rPr>
        <w:t xml:space="preserve">, </w:t>
      </w:r>
      <w:hyperlink r:id="rId34" w:history="1">
        <w:r w:rsidRPr="00B95DE5">
          <w:rPr>
            <w:rFonts w:ascii="Lato" w:eastAsia="Times New Roman" w:hAnsi="Lato" w:cs="Times New Roman"/>
            <w:color w:val="414141"/>
            <w:sz w:val="24"/>
            <w:szCs w:val="24"/>
          </w:rPr>
          <w:t>Ohio</w:t>
        </w:r>
      </w:hyperlink>
      <w:r w:rsidRPr="00B95DE5">
        <w:rPr>
          <w:rFonts w:ascii="Lato" w:eastAsia="Times New Roman" w:hAnsi="Lato" w:cs="Times New Roman"/>
          <w:color w:val="5E5E5E"/>
          <w:sz w:val="24"/>
          <w:szCs w:val="24"/>
        </w:rPr>
        <w:t xml:space="preserve"> and </w:t>
      </w:r>
      <w:hyperlink r:id="rId35" w:history="1">
        <w:r w:rsidRPr="00B95DE5">
          <w:rPr>
            <w:rFonts w:ascii="Lato" w:eastAsia="Times New Roman" w:hAnsi="Lato" w:cs="Times New Roman"/>
            <w:color w:val="414141"/>
            <w:sz w:val="24"/>
            <w:szCs w:val="24"/>
          </w:rPr>
          <w:t>Vermont</w:t>
        </w:r>
      </w:hyperlink>
      <w:r w:rsidRPr="00B95DE5">
        <w:rPr>
          <w:rFonts w:ascii="Lato" w:eastAsia="Times New Roman" w:hAnsi="Lato" w:cs="Times New Roman"/>
          <w:color w:val="5E5E5E"/>
          <w:sz w:val="24"/>
          <w:szCs w:val="24"/>
        </w:rPr>
        <w:t xml:space="preserve"> allow medical marijuana to treat “severe pain.” The states of </w:t>
      </w:r>
      <w:hyperlink r:id="rId36" w:history="1">
        <w:r w:rsidRPr="00B95DE5">
          <w:rPr>
            <w:rFonts w:ascii="Lato" w:eastAsia="Times New Roman" w:hAnsi="Lato" w:cs="Times New Roman"/>
            <w:color w:val="414141"/>
            <w:sz w:val="24"/>
            <w:szCs w:val="24"/>
          </w:rPr>
          <w:t>Arkansas</w:t>
        </w:r>
      </w:hyperlink>
      <w:r w:rsidRPr="00B95DE5">
        <w:rPr>
          <w:rFonts w:ascii="Lato" w:eastAsia="Times New Roman" w:hAnsi="Lato" w:cs="Times New Roman"/>
          <w:color w:val="5E5E5E"/>
          <w:sz w:val="24"/>
          <w:szCs w:val="24"/>
        </w:rPr>
        <w:t xml:space="preserve">, </w:t>
      </w:r>
      <w:hyperlink r:id="rId37" w:history="1">
        <w:r w:rsidRPr="00B95DE5">
          <w:rPr>
            <w:rFonts w:ascii="Lato" w:eastAsia="Times New Roman" w:hAnsi="Lato" w:cs="Times New Roman"/>
            <w:color w:val="414141"/>
            <w:sz w:val="24"/>
            <w:szCs w:val="24"/>
          </w:rPr>
          <w:t>Minnesota</w:t>
        </w:r>
      </w:hyperlink>
      <w:r w:rsidRPr="00B95DE5">
        <w:rPr>
          <w:rFonts w:ascii="Lato" w:eastAsia="Times New Roman" w:hAnsi="Lato" w:cs="Times New Roman"/>
          <w:color w:val="5E5E5E"/>
          <w:sz w:val="24"/>
          <w:szCs w:val="24"/>
        </w:rPr>
        <w:t xml:space="preserve">, </w:t>
      </w:r>
      <w:hyperlink r:id="rId38" w:history="1">
        <w:r w:rsidRPr="00B95DE5">
          <w:rPr>
            <w:rFonts w:ascii="Lato" w:eastAsia="Times New Roman" w:hAnsi="Lato" w:cs="Times New Roman"/>
            <w:color w:val="414141"/>
            <w:sz w:val="24"/>
            <w:szCs w:val="24"/>
          </w:rPr>
          <w:t>Ohio</w:t>
        </w:r>
      </w:hyperlink>
      <w:r w:rsidRPr="00B95DE5">
        <w:rPr>
          <w:rFonts w:ascii="Lato" w:eastAsia="Times New Roman" w:hAnsi="Lato" w:cs="Times New Roman"/>
          <w:color w:val="5E5E5E"/>
          <w:sz w:val="24"/>
          <w:szCs w:val="24"/>
        </w:rPr>
        <w:t xml:space="preserve">, </w:t>
      </w:r>
      <w:hyperlink r:id="rId39" w:history="1">
        <w:r w:rsidRPr="00B95DE5">
          <w:rPr>
            <w:rFonts w:ascii="Lato" w:eastAsia="Times New Roman" w:hAnsi="Lato" w:cs="Times New Roman"/>
            <w:color w:val="414141"/>
            <w:sz w:val="24"/>
            <w:szCs w:val="24"/>
          </w:rPr>
          <w:t>Pennsylvania</w:t>
        </w:r>
      </w:hyperlink>
      <w:r w:rsidRPr="00B95DE5">
        <w:rPr>
          <w:rFonts w:ascii="Lato" w:eastAsia="Times New Roman" w:hAnsi="Lato" w:cs="Times New Roman"/>
          <w:color w:val="5E5E5E"/>
          <w:sz w:val="24"/>
          <w:szCs w:val="24"/>
        </w:rPr>
        <w:t xml:space="preserve"> and </w:t>
      </w:r>
      <w:hyperlink r:id="rId40" w:history="1">
        <w:r w:rsidRPr="00B95DE5">
          <w:rPr>
            <w:rFonts w:ascii="Lato" w:eastAsia="Times New Roman" w:hAnsi="Lato" w:cs="Times New Roman"/>
            <w:color w:val="414141"/>
            <w:sz w:val="24"/>
            <w:szCs w:val="24"/>
          </w:rPr>
          <w:t>Washington</w:t>
        </w:r>
      </w:hyperlink>
      <w:r w:rsidRPr="00B95DE5">
        <w:rPr>
          <w:rFonts w:ascii="Lato" w:eastAsia="Times New Roman" w:hAnsi="Lato" w:cs="Times New Roman"/>
          <w:color w:val="5E5E5E"/>
          <w:sz w:val="24"/>
          <w:szCs w:val="24"/>
        </w:rPr>
        <w:t xml:space="preserve"> have approved cannabis for the treatment of “intractable pain.”</w:t>
      </w:r>
    </w:p>
    <w:p w:rsidR="00B95DE5" w:rsidRPr="00B95DE5" w:rsidRDefault="00B95DE5" w:rsidP="00B95DE5">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B95DE5">
        <w:rPr>
          <w:rFonts w:ascii="Lato" w:eastAsia="Times New Roman" w:hAnsi="Lato" w:cs="Times New Roman"/>
          <w:b/>
          <w:bCs/>
          <w:color w:val="2C3E50"/>
          <w:sz w:val="39"/>
          <w:szCs w:val="39"/>
        </w:rPr>
        <w:t>Recent Studies on Cannabis’ Effect on Diabetes</w:t>
      </w:r>
    </w:p>
    <w:p w:rsidR="00B95DE5" w:rsidRPr="00B95DE5" w:rsidRDefault="00B95DE5" w:rsidP="00B95DE5">
      <w:pPr>
        <w:numPr>
          <w:ilvl w:val="0"/>
          <w:numId w:val="1"/>
        </w:numPr>
        <w:pBdr>
          <w:top w:val="single" w:sz="6" w:space="8" w:color="D3D3D3"/>
          <w:left w:val="single" w:sz="6" w:space="8" w:color="D3D3D3"/>
          <w:bottom w:val="single" w:sz="6" w:space="8" w:color="D3D3D3"/>
          <w:right w:val="single" w:sz="6" w:space="8" w:color="D3D3D3"/>
        </w:pBdr>
        <w:shd w:val="clear" w:color="auto" w:fill="FFFFF0"/>
        <w:spacing w:before="100" w:beforeAutospacing="1" w:after="150" w:line="360" w:lineRule="atLeast"/>
        <w:ind w:left="150" w:right="150"/>
        <w:rPr>
          <w:rFonts w:ascii="Lato" w:eastAsia="Times New Roman" w:hAnsi="Lato" w:cs="Times New Roman"/>
          <w:color w:val="5E5E5E"/>
          <w:sz w:val="24"/>
          <w:szCs w:val="24"/>
        </w:rPr>
      </w:pPr>
      <w:r w:rsidRPr="00B95DE5">
        <w:rPr>
          <w:rFonts w:ascii="Lato" w:eastAsia="Times New Roman" w:hAnsi="Lato" w:cs="Times New Roman"/>
          <w:b/>
          <w:bCs/>
          <w:color w:val="5E5E5E"/>
          <w:sz w:val="24"/>
          <w:szCs w:val="24"/>
        </w:rPr>
        <w:t>Individuals that used marijuana within the last 30 days experienced lower fasting insulin levels and lower insulin resistance.</w:t>
      </w:r>
      <w:r w:rsidRPr="00B95DE5">
        <w:rPr>
          <w:rFonts w:ascii="Lato" w:eastAsia="Times New Roman" w:hAnsi="Lato" w:cs="Times New Roman"/>
          <w:color w:val="5E5E5E"/>
          <w:sz w:val="24"/>
          <w:szCs w:val="24"/>
        </w:rPr>
        <w:br/>
      </w:r>
      <w:r w:rsidRPr="00B95DE5">
        <w:rPr>
          <w:rFonts w:ascii="Lato" w:eastAsia="Times New Roman" w:hAnsi="Lato" w:cs="Times New Roman"/>
          <w:i/>
          <w:iCs/>
          <w:color w:val="5E5E5E"/>
          <w:sz w:val="24"/>
          <w:szCs w:val="24"/>
        </w:rPr>
        <w:t>The impact of marijuana use on glucose, insulin, and insulin resistance among US adults.</w:t>
      </w:r>
      <w:r w:rsidRPr="00B95DE5">
        <w:rPr>
          <w:rFonts w:ascii="Lato" w:eastAsia="Times New Roman" w:hAnsi="Lato" w:cs="Times New Roman"/>
          <w:color w:val="5E5E5E"/>
          <w:sz w:val="24"/>
          <w:szCs w:val="24"/>
        </w:rPr>
        <w:br/>
        <w:t>(</w:t>
      </w:r>
      <w:hyperlink r:id="rId41" w:history="1">
        <w:r w:rsidRPr="00B95DE5">
          <w:rPr>
            <w:rFonts w:ascii="Lato" w:eastAsia="Times New Roman" w:hAnsi="Lato" w:cs="Times New Roman"/>
            <w:color w:val="414141"/>
            <w:sz w:val="24"/>
            <w:szCs w:val="24"/>
          </w:rPr>
          <w:t>http://www.amjmed.com/article/S0002-9343(13)00200-3/pdf</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2"/>
        </w:numPr>
        <w:pBdr>
          <w:top w:val="single" w:sz="6" w:space="8" w:color="D3D3D3"/>
          <w:left w:val="single" w:sz="6" w:space="8" w:color="D3D3D3"/>
          <w:bottom w:val="single" w:sz="6" w:space="8" w:color="D3D3D3"/>
          <w:right w:val="single" w:sz="6" w:space="8" w:color="D3D3D3"/>
        </w:pBdr>
        <w:shd w:val="clear" w:color="auto" w:fill="FFFFF0"/>
        <w:spacing w:before="100" w:beforeAutospacing="1" w:after="150" w:line="360" w:lineRule="atLeast"/>
        <w:ind w:left="150" w:right="150"/>
        <w:rPr>
          <w:rFonts w:ascii="Lato" w:eastAsia="Times New Roman" w:hAnsi="Lato" w:cs="Times New Roman"/>
          <w:color w:val="5E5E5E"/>
          <w:sz w:val="24"/>
          <w:szCs w:val="24"/>
        </w:rPr>
      </w:pPr>
      <w:r w:rsidRPr="00B95DE5">
        <w:rPr>
          <w:rFonts w:ascii="Lato" w:eastAsia="Times New Roman" w:hAnsi="Lato" w:cs="Times New Roman"/>
          <w:b/>
          <w:bCs/>
          <w:color w:val="5E5E5E"/>
          <w:sz w:val="24"/>
          <w:szCs w:val="24"/>
        </w:rPr>
        <w:t>Marijuana users found to have a lower prevalence of diabetes compared to non-marijuana users.</w:t>
      </w:r>
      <w:r w:rsidRPr="00B95DE5">
        <w:rPr>
          <w:rFonts w:ascii="Lato" w:eastAsia="Times New Roman" w:hAnsi="Lato" w:cs="Times New Roman"/>
          <w:color w:val="5E5E5E"/>
          <w:sz w:val="24"/>
          <w:szCs w:val="24"/>
        </w:rPr>
        <w:br/>
      </w:r>
      <w:r w:rsidRPr="00B95DE5">
        <w:rPr>
          <w:rFonts w:ascii="Lato" w:eastAsia="Times New Roman" w:hAnsi="Lato" w:cs="Times New Roman"/>
          <w:i/>
          <w:iCs/>
          <w:color w:val="5E5E5E"/>
          <w:sz w:val="24"/>
          <w:szCs w:val="24"/>
        </w:rPr>
        <w:t>Decreased prevalence of diabetes in marijuana users: cross-sectional data from the National Health and Nutrition Examination Survey (NHANES) III.</w:t>
      </w:r>
      <w:r w:rsidRPr="00B95DE5">
        <w:rPr>
          <w:rFonts w:ascii="Lato" w:eastAsia="Times New Roman" w:hAnsi="Lato" w:cs="Times New Roman"/>
          <w:color w:val="5E5E5E"/>
          <w:sz w:val="24"/>
          <w:szCs w:val="24"/>
        </w:rPr>
        <w:br/>
        <w:t>(</w:t>
      </w:r>
      <w:hyperlink r:id="rId42" w:history="1">
        <w:r w:rsidRPr="00B95DE5">
          <w:rPr>
            <w:rFonts w:ascii="Lato" w:eastAsia="Times New Roman" w:hAnsi="Lato" w:cs="Times New Roman"/>
            <w:color w:val="414141"/>
            <w:sz w:val="24"/>
            <w:szCs w:val="24"/>
          </w:rPr>
          <w:t>http://bmjopen.bmj.com/content/2/1/e000494.full</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3"/>
        </w:numPr>
        <w:pBdr>
          <w:top w:val="single" w:sz="6" w:space="8" w:color="D3D3D3"/>
          <w:left w:val="single" w:sz="6" w:space="8" w:color="D3D3D3"/>
          <w:bottom w:val="single" w:sz="6" w:space="8" w:color="D3D3D3"/>
          <w:right w:val="single" w:sz="6" w:space="8" w:color="D3D3D3"/>
        </w:pBdr>
        <w:shd w:val="clear" w:color="auto" w:fill="FFFFF0"/>
        <w:spacing w:before="100" w:beforeAutospacing="1" w:after="150" w:line="360" w:lineRule="atLeast"/>
        <w:ind w:left="150" w:right="150"/>
        <w:rPr>
          <w:rFonts w:ascii="Lato" w:eastAsia="Times New Roman" w:hAnsi="Lato" w:cs="Times New Roman"/>
          <w:color w:val="5E5E5E"/>
          <w:sz w:val="24"/>
          <w:szCs w:val="24"/>
        </w:rPr>
      </w:pPr>
      <w:r w:rsidRPr="00B95DE5">
        <w:rPr>
          <w:rFonts w:ascii="Lato" w:eastAsia="Times New Roman" w:hAnsi="Lato" w:cs="Times New Roman"/>
          <w:b/>
          <w:bCs/>
          <w:color w:val="5E5E5E"/>
          <w:sz w:val="24"/>
          <w:szCs w:val="24"/>
        </w:rPr>
        <w:t>Recently active cannabis smoking is inversely associated with diabetes.</w:t>
      </w:r>
      <w:r w:rsidRPr="00B95DE5">
        <w:rPr>
          <w:rFonts w:ascii="Lato" w:eastAsia="Times New Roman" w:hAnsi="Lato" w:cs="Times New Roman"/>
          <w:color w:val="5E5E5E"/>
          <w:sz w:val="24"/>
          <w:szCs w:val="24"/>
        </w:rPr>
        <w:br/>
      </w:r>
      <w:r w:rsidRPr="00B95DE5">
        <w:rPr>
          <w:rFonts w:ascii="Lato" w:eastAsia="Times New Roman" w:hAnsi="Lato" w:cs="Times New Roman"/>
          <w:i/>
          <w:iCs/>
          <w:color w:val="5E5E5E"/>
          <w:sz w:val="24"/>
          <w:szCs w:val="24"/>
        </w:rPr>
        <w:t>Cannabis Smoking and Diabetes Mellitus: Results from Meta-analysis with Eight Independent Replication Samples.</w:t>
      </w:r>
      <w:r w:rsidRPr="00B95DE5">
        <w:rPr>
          <w:rFonts w:ascii="Lato" w:eastAsia="Times New Roman" w:hAnsi="Lato" w:cs="Times New Roman"/>
          <w:color w:val="5E5E5E"/>
          <w:sz w:val="24"/>
          <w:szCs w:val="24"/>
        </w:rPr>
        <w:br/>
        <w:t>(</w:t>
      </w:r>
      <w:hyperlink r:id="rId43" w:history="1">
        <w:r w:rsidRPr="00B95DE5">
          <w:rPr>
            <w:rFonts w:ascii="Lato" w:eastAsia="Times New Roman" w:hAnsi="Lato" w:cs="Times New Roman"/>
            <w:color w:val="414141"/>
            <w:sz w:val="24"/>
            <w:szCs w:val="24"/>
          </w:rPr>
          <w:t>https://www.ncbi.nlm.nih.gov/pmc/articles/PMC4801109/</w:t>
        </w:r>
      </w:hyperlink>
      <w:r w:rsidRPr="00B95DE5">
        <w:rPr>
          <w:rFonts w:ascii="Lato" w:eastAsia="Times New Roman" w:hAnsi="Lato" w:cs="Times New Roman"/>
          <w:color w:val="5E5E5E"/>
          <w:sz w:val="24"/>
          <w:szCs w:val="24"/>
        </w:rPr>
        <w:t>)</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b/>
          <w:bCs/>
          <w:color w:val="5E5E5E"/>
          <w:sz w:val="24"/>
          <w:szCs w:val="24"/>
        </w:rPr>
        <w:t>References:</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proofErr w:type="spellStart"/>
      <w:r w:rsidRPr="00B95DE5">
        <w:rPr>
          <w:rFonts w:ascii="Lato" w:eastAsia="Times New Roman" w:hAnsi="Lato" w:cs="Times New Roman"/>
          <w:color w:val="5E5E5E"/>
          <w:sz w:val="24"/>
          <w:szCs w:val="24"/>
        </w:rPr>
        <w:t>Alshaarawy</w:t>
      </w:r>
      <w:proofErr w:type="spellEnd"/>
      <w:r w:rsidRPr="00B95DE5">
        <w:rPr>
          <w:rFonts w:ascii="Lato" w:eastAsia="Times New Roman" w:hAnsi="Lato" w:cs="Times New Roman"/>
          <w:color w:val="5E5E5E"/>
          <w:sz w:val="24"/>
          <w:szCs w:val="24"/>
        </w:rPr>
        <w:t xml:space="preserve">, O., and Anthony, J.C. (2015, July). Cannabis Smoking and Diabetes Mellitus: Results from Meta-analysis with Eight Independent Replication Samples. </w:t>
      </w:r>
      <w:r w:rsidRPr="00B95DE5">
        <w:rPr>
          <w:rFonts w:ascii="Lato" w:eastAsia="Times New Roman" w:hAnsi="Lato" w:cs="Times New Roman"/>
          <w:i/>
          <w:iCs/>
          <w:color w:val="5E5E5E"/>
          <w:sz w:val="24"/>
          <w:szCs w:val="24"/>
        </w:rPr>
        <w:t>Epidemiology</w:t>
      </w:r>
      <w:r w:rsidRPr="00B95DE5">
        <w:rPr>
          <w:rFonts w:ascii="Lato" w:eastAsia="Times New Roman" w:hAnsi="Lato" w:cs="Times New Roman"/>
          <w:color w:val="5E5E5E"/>
          <w:sz w:val="24"/>
          <w:szCs w:val="24"/>
        </w:rPr>
        <w:t xml:space="preserve">, 26(4), 597-600. Retrieved from </w:t>
      </w:r>
      <w:hyperlink r:id="rId44" w:history="1">
        <w:r w:rsidRPr="00B95DE5">
          <w:rPr>
            <w:rFonts w:ascii="Lato" w:eastAsia="Times New Roman" w:hAnsi="Lato" w:cs="Times New Roman"/>
            <w:color w:val="414141"/>
            <w:sz w:val="24"/>
            <w:szCs w:val="24"/>
          </w:rPr>
          <w:t>https://www.ncbi.nlm.nih.gov/pmc/articles/PMC4801109/</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Bermudez-Silva, F.J., Suarez, J., </w:t>
      </w:r>
      <w:proofErr w:type="spellStart"/>
      <w:r w:rsidRPr="00B95DE5">
        <w:rPr>
          <w:rFonts w:ascii="Lato" w:eastAsia="Times New Roman" w:hAnsi="Lato" w:cs="Times New Roman"/>
          <w:color w:val="5E5E5E"/>
          <w:sz w:val="24"/>
          <w:szCs w:val="24"/>
        </w:rPr>
        <w:t>Baixeras</w:t>
      </w:r>
      <w:proofErr w:type="spellEnd"/>
      <w:r w:rsidRPr="00B95DE5">
        <w:rPr>
          <w:rFonts w:ascii="Lato" w:eastAsia="Times New Roman" w:hAnsi="Lato" w:cs="Times New Roman"/>
          <w:color w:val="5E5E5E"/>
          <w:sz w:val="24"/>
          <w:szCs w:val="24"/>
        </w:rPr>
        <w:t xml:space="preserve">, E., </w:t>
      </w:r>
      <w:proofErr w:type="spellStart"/>
      <w:r w:rsidRPr="00B95DE5">
        <w:rPr>
          <w:rFonts w:ascii="Lato" w:eastAsia="Times New Roman" w:hAnsi="Lato" w:cs="Times New Roman"/>
          <w:color w:val="5E5E5E"/>
          <w:sz w:val="24"/>
          <w:szCs w:val="24"/>
        </w:rPr>
        <w:t>Cobo</w:t>
      </w:r>
      <w:proofErr w:type="spellEnd"/>
      <w:r w:rsidRPr="00B95DE5">
        <w:rPr>
          <w:rFonts w:ascii="Lato" w:eastAsia="Times New Roman" w:hAnsi="Lato" w:cs="Times New Roman"/>
          <w:color w:val="5E5E5E"/>
          <w:sz w:val="24"/>
          <w:szCs w:val="24"/>
        </w:rPr>
        <w:t xml:space="preserve">, N., Bautista, D., Cuesta-Munoz, A.L., Fuentes, E., Juan-Pico, P., Castro, M.J., </w:t>
      </w:r>
      <w:proofErr w:type="spellStart"/>
      <w:r w:rsidRPr="00B95DE5">
        <w:rPr>
          <w:rFonts w:ascii="Lato" w:eastAsia="Times New Roman" w:hAnsi="Lato" w:cs="Times New Roman"/>
          <w:color w:val="5E5E5E"/>
          <w:sz w:val="24"/>
          <w:szCs w:val="24"/>
        </w:rPr>
        <w:t>Milman</w:t>
      </w:r>
      <w:proofErr w:type="spellEnd"/>
      <w:r w:rsidRPr="00B95DE5">
        <w:rPr>
          <w:rFonts w:ascii="Lato" w:eastAsia="Times New Roman" w:hAnsi="Lato" w:cs="Times New Roman"/>
          <w:color w:val="5E5E5E"/>
          <w:sz w:val="24"/>
          <w:szCs w:val="24"/>
        </w:rPr>
        <w:t xml:space="preserve">, G., </w:t>
      </w:r>
      <w:proofErr w:type="spellStart"/>
      <w:r w:rsidRPr="00B95DE5">
        <w:rPr>
          <w:rFonts w:ascii="Lato" w:eastAsia="Times New Roman" w:hAnsi="Lato" w:cs="Times New Roman"/>
          <w:color w:val="5E5E5E"/>
          <w:sz w:val="24"/>
          <w:szCs w:val="24"/>
        </w:rPr>
        <w:t>MEchoulam</w:t>
      </w:r>
      <w:proofErr w:type="spellEnd"/>
      <w:r w:rsidRPr="00B95DE5">
        <w:rPr>
          <w:rFonts w:ascii="Lato" w:eastAsia="Times New Roman" w:hAnsi="Lato" w:cs="Times New Roman"/>
          <w:color w:val="5E5E5E"/>
          <w:sz w:val="24"/>
          <w:szCs w:val="24"/>
        </w:rPr>
        <w:t xml:space="preserve">, R., Nadal, A., and Rodriguez de Fonseca, F. (2008, March). Presence of functional cannabinoid receptors in human endocrine pancreas. </w:t>
      </w:r>
      <w:proofErr w:type="spellStart"/>
      <w:r w:rsidRPr="00B95DE5">
        <w:rPr>
          <w:rFonts w:ascii="Lato" w:eastAsia="Times New Roman" w:hAnsi="Lato" w:cs="Times New Roman"/>
          <w:color w:val="5E5E5E"/>
          <w:sz w:val="24"/>
          <w:szCs w:val="24"/>
        </w:rPr>
        <w:t>Diabetologia</w:t>
      </w:r>
      <w:proofErr w:type="spellEnd"/>
      <w:r w:rsidRPr="00B95DE5">
        <w:rPr>
          <w:rFonts w:ascii="Lato" w:eastAsia="Times New Roman" w:hAnsi="Lato" w:cs="Times New Roman"/>
          <w:color w:val="5E5E5E"/>
          <w:sz w:val="24"/>
          <w:szCs w:val="24"/>
        </w:rPr>
        <w:t>, 51(3), 476-87. Retrieved from </w:t>
      </w:r>
      <w:hyperlink r:id="rId45" w:history="1">
        <w:r w:rsidRPr="00B95DE5">
          <w:rPr>
            <w:rFonts w:ascii="Lato" w:eastAsia="Times New Roman" w:hAnsi="Lato" w:cs="Times New Roman"/>
            <w:color w:val="414141"/>
            <w:sz w:val="24"/>
            <w:szCs w:val="24"/>
          </w:rPr>
          <w:t>http://link.springer.com/article/10.1007%2Fs00125-007-0890-y</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proofErr w:type="spellStart"/>
      <w:r w:rsidRPr="00B95DE5">
        <w:rPr>
          <w:rFonts w:ascii="Lato" w:eastAsia="Times New Roman" w:hAnsi="Lato" w:cs="Times New Roman"/>
          <w:color w:val="5E5E5E"/>
          <w:sz w:val="24"/>
          <w:szCs w:val="24"/>
        </w:rPr>
        <w:lastRenderedPageBreak/>
        <w:t>Carrieri</w:t>
      </w:r>
      <w:proofErr w:type="spellEnd"/>
      <w:r w:rsidRPr="00B95DE5">
        <w:rPr>
          <w:rFonts w:ascii="Lato" w:eastAsia="Times New Roman" w:hAnsi="Lato" w:cs="Times New Roman"/>
          <w:color w:val="5E5E5E"/>
          <w:sz w:val="24"/>
          <w:szCs w:val="24"/>
        </w:rPr>
        <w:t xml:space="preserve">, M.P., </w:t>
      </w:r>
      <w:proofErr w:type="spellStart"/>
      <w:r w:rsidRPr="00B95DE5">
        <w:rPr>
          <w:rFonts w:ascii="Lato" w:eastAsia="Times New Roman" w:hAnsi="Lato" w:cs="Times New Roman"/>
          <w:color w:val="5E5E5E"/>
          <w:sz w:val="24"/>
          <w:szCs w:val="24"/>
        </w:rPr>
        <w:t>Serfaty</w:t>
      </w:r>
      <w:proofErr w:type="spellEnd"/>
      <w:r w:rsidRPr="00B95DE5">
        <w:rPr>
          <w:rFonts w:ascii="Lato" w:eastAsia="Times New Roman" w:hAnsi="Lato" w:cs="Times New Roman"/>
          <w:color w:val="5E5E5E"/>
          <w:sz w:val="24"/>
          <w:szCs w:val="24"/>
        </w:rPr>
        <w:t xml:space="preserve">, L., </w:t>
      </w:r>
      <w:proofErr w:type="spellStart"/>
      <w:r w:rsidRPr="00B95DE5">
        <w:rPr>
          <w:rFonts w:ascii="Lato" w:eastAsia="Times New Roman" w:hAnsi="Lato" w:cs="Times New Roman"/>
          <w:color w:val="5E5E5E"/>
          <w:sz w:val="24"/>
          <w:szCs w:val="24"/>
        </w:rPr>
        <w:t>Vilotitch</w:t>
      </w:r>
      <w:proofErr w:type="spellEnd"/>
      <w:r w:rsidRPr="00B95DE5">
        <w:rPr>
          <w:rFonts w:ascii="Lato" w:eastAsia="Times New Roman" w:hAnsi="Lato" w:cs="Times New Roman"/>
          <w:color w:val="5E5E5E"/>
          <w:sz w:val="24"/>
          <w:szCs w:val="24"/>
        </w:rPr>
        <w:t xml:space="preserve">, A., </w:t>
      </w:r>
      <w:proofErr w:type="spellStart"/>
      <w:r w:rsidRPr="00B95DE5">
        <w:rPr>
          <w:rFonts w:ascii="Lato" w:eastAsia="Times New Roman" w:hAnsi="Lato" w:cs="Times New Roman"/>
          <w:color w:val="5E5E5E"/>
          <w:sz w:val="24"/>
          <w:szCs w:val="24"/>
        </w:rPr>
        <w:t>Winnock</w:t>
      </w:r>
      <w:proofErr w:type="spellEnd"/>
      <w:r w:rsidRPr="00B95DE5">
        <w:rPr>
          <w:rFonts w:ascii="Lato" w:eastAsia="Times New Roman" w:hAnsi="Lato" w:cs="Times New Roman"/>
          <w:color w:val="5E5E5E"/>
          <w:sz w:val="24"/>
          <w:szCs w:val="24"/>
        </w:rPr>
        <w:t xml:space="preserve">, M., </w:t>
      </w:r>
      <w:proofErr w:type="spellStart"/>
      <w:r w:rsidRPr="00B95DE5">
        <w:rPr>
          <w:rFonts w:ascii="Lato" w:eastAsia="Times New Roman" w:hAnsi="Lato" w:cs="Times New Roman"/>
          <w:color w:val="5E5E5E"/>
          <w:sz w:val="24"/>
          <w:szCs w:val="24"/>
        </w:rPr>
        <w:t>Poizot</w:t>
      </w:r>
      <w:proofErr w:type="spellEnd"/>
      <w:r w:rsidRPr="00B95DE5">
        <w:rPr>
          <w:rFonts w:ascii="Lato" w:eastAsia="Times New Roman" w:hAnsi="Lato" w:cs="Times New Roman"/>
          <w:color w:val="5E5E5E"/>
          <w:sz w:val="24"/>
          <w:szCs w:val="24"/>
        </w:rPr>
        <w:t xml:space="preserve">-Martin, I., </w:t>
      </w:r>
      <w:proofErr w:type="spellStart"/>
      <w:r w:rsidRPr="00B95DE5">
        <w:rPr>
          <w:rFonts w:ascii="Lato" w:eastAsia="Times New Roman" w:hAnsi="Lato" w:cs="Times New Roman"/>
          <w:color w:val="5E5E5E"/>
          <w:sz w:val="24"/>
          <w:szCs w:val="24"/>
        </w:rPr>
        <w:t>Loko</w:t>
      </w:r>
      <w:proofErr w:type="spellEnd"/>
      <w:r w:rsidRPr="00B95DE5">
        <w:rPr>
          <w:rFonts w:ascii="Lato" w:eastAsia="Times New Roman" w:hAnsi="Lato" w:cs="Times New Roman"/>
          <w:color w:val="5E5E5E"/>
          <w:sz w:val="24"/>
          <w:szCs w:val="24"/>
        </w:rPr>
        <w:t xml:space="preserve">, M., Lions, C., </w:t>
      </w:r>
      <w:proofErr w:type="spellStart"/>
      <w:r w:rsidRPr="00B95DE5">
        <w:rPr>
          <w:rFonts w:ascii="Lato" w:eastAsia="Times New Roman" w:hAnsi="Lato" w:cs="Times New Roman"/>
          <w:color w:val="5E5E5E"/>
          <w:sz w:val="24"/>
          <w:szCs w:val="24"/>
        </w:rPr>
        <w:t>Lascoux-Combe</w:t>
      </w:r>
      <w:proofErr w:type="spellEnd"/>
      <w:r w:rsidRPr="00B95DE5">
        <w:rPr>
          <w:rFonts w:ascii="Lato" w:eastAsia="Times New Roman" w:hAnsi="Lato" w:cs="Times New Roman"/>
          <w:color w:val="5E5E5E"/>
          <w:sz w:val="24"/>
          <w:szCs w:val="24"/>
        </w:rPr>
        <w:t>, C., Roux, P., Salmon-</w:t>
      </w:r>
      <w:proofErr w:type="spellStart"/>
      <w:r w:rsidRPr="00B95DE5">
        <w:rPr>
          <w:rFonts w:ascii="Lato" w:eastAsia="Times New Roman" w:hAnsi="Lato" w:cs="Times New Roman"/>
          <w:color w:val="5E5E5E"/>
          <w:sz w:val="24"/>
          <w:szCs w:val="24"/>
        </w:rPr>
        <w:t>Ceron</w:t>
      </w:r>
      <w:proofErr w:type="spellEnd"/>
      <w:r w:rsidRPr="00B95DE5">
        <w:rPr>
          <w:rFonts w:ascii="Lato" w:eastAsia="Times New Roman" w:hAnsi="Lato" w:cs="Times New Roman"/>
          <w:color w:val="5E5E5E"/>
          <w:sz w:val="24"/>
          <w:szCs w:val="24"/>
        </w:rPr>
        <w:t xml:space="preserve">, D., Spire, B., and </w:t>
      </w:r>
      <w:proofErr w:type="spellStart"/>
      <w:r w:rsidRPr="00B95DE5">
        <w:rPr>
          <w:rFonts w:ascii="Lato" w:eastAsia="Times New Roman" w:hAnsi="Lato" w:cs="Times New Roman"/>
          <w:color w:val="5E5E5E"/>
          <w:sz w:val="24"/>
          <w:szCs w:val="24"/>
        </w:rPr>
        <w:t>Dabis</w:t>
      </w:r>
      <w:proofErr w:type="spellEnd"/>
      <w:r w:rsidRPr="00B95DE5">
        <w:rPr>
          <w:rFonts w:ascii="Lato" w:eastAsia="Times New Roman" w:hAnsi="Lato" w:cs="Times New Roman"/>
          <w:color w:val="5E5E5E"/>
          <w:sz w:val="24"/>
          <w:szCs w:val="24"/>
        </w:rPr>
        <w:t xml:space="preserve">, F. (2015, March 16). Cannabis use and reduced risk of insulin resistance in HIV-HCV infected patients: a longitudinal analysis (ANRS CO13 HEPAVIH). </w:t>
      </w:r>
      <w:r w:rsidRPr="00B95DE5">
        <w:rPr>
          <w:rFonts w:ascii="Lato" w:eastAsia="Times New Roman" w:hAnsi="Lato" w:cs="Times New Roman"/>
          <w:i/>
          <w:iCs/>
          <w:color w:val="5E5E5E"/>
          <w:sz w:val="24"/>
          <w:szCs w:val="24"/>
        </w:rPr>
        <w:t>Clinical Infectious Diseases</w:t>
      </w:r>
      <w:r w:rsidRPr="00B95DE5">
        <w:rPr>
          <w:rFonts w:ascii="Lato" w:eastAsia="Times New Roman" w:hAnsi="Lato" w:cs="Times New Roman"/>
          <w:color w:val="5E5E5E"/>
          <w:sz w:val="24"/>
          <w:szCs w:val="24"/>
        </w:rPr>
        <w:t xml:space="preserve">, 61(1), 40-48. Retrieved from </w:t>
      </w:r>
      <w:hyperlink r:id="rId46" w:history="1">
        <w:r w:rsidRPr="00B95DE5">
          <w:rPr>
            <w:rFonts w:ascii="Lato" w:eastAsia="Times New Roman" w:hAnsi="Lato" w:cs="Times New Roman"/>
            <w:color w:val="414141"/>
            <w:sz w:val="24"/>
            <w:szCs w:val="24"/>
          </w:rPr>
          <w:t>https://academic.oup.com/cid/article-lookup/doi/10.1093/cid/civ217</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proofErr w:type="spellStart"/>
      <w:r w:rsidRPr="00B95DE5">
        <w:rPr>
          <w:rFonts w:ascii="Lato" w:eastAsia="Times New Roman" w:hAnsi="Lato" w:cs="Times New Roman"/>
          <w:color w:val="5E5E5E"/>
          <w:sz w:val="24"/>
          <w:szCs w:val="24"/>
        </w:rPr>
        <w:t>Croxford</w:t>
      </w:r>
      <w:proofErr w:type="spellEnd"/>
      <w:r w:rsidRPr="00B95DE5">
        <w:rPr>
          <w:rFonts w:ascii="Lato" w:eastAsia="Times New Roman" w:hAnsi="Lato" w:cs="Times New Roman"/>
          <w:color w:val="5E5E5E"/>
          <w:sz w:val="24"/>
          <w:szCs w:val="24"/>
        </w:rPr>
        <w:t xml:space="preserve">, J.L., and Yamamura, T. (2005, September). Cannabinoids and the immune system: potential for the treatment of inflammatory diseases? </w:t>
      </w:r>
      <w:r w:rsidRPr="00B95DE5">
        <w:rPr>
          <w:rFonts w:ascii="Lato" w:eastAsia="Times New Roman" w:hAnsi="Lato" w:cs="Times New Roman"/>
          <w:i/>
          <w:iCs/>
          <w:color w:val="5E5E5E"/>
          <w:sz w:val="24"/>
          <w:szCs w:val="24"/>
        </w:rPr>
        <w:t xml:space="preserve">Journal of </w:t>
      </w:r>
      <w:proofErr w:type="spellStart"/>
      <w:r w:rsidRPr="00B95DE5">
        <w:rPr>
          <w:rFonts w:ascii="Lato" w:eastAsia="Times New Roman" w:hAnsi="Lato" w:cs="Times New Roman"/>
          <w:i/>
          <w:iCs/>
          <w:color w:val="5E5E5E"/>
          <w:sz w:val="24"/>
          <w:szCs w:val="24"/>
        </w:rPr>
        <w:t>Neuroimmunology</w:t>
      </w:r>
      <w:proofErr w:type="spellEnd"/>
      <w:r w:rsidRPr="00B95DE5">
        <w:rPr>
          <w:rFonts w:ascii="Lato" w:eastAsia="Times New Roman" w:hAnsi="Lato" w:cs="Times New Roman"/>
          <w:color w:val="5E5E5E"/>
          <w:sz w:val="24"/>
          <w:szCs w:val="24"/>
        </w:rPr>
        <w:t>, 166(1-2), 3-18. Retrieved from </w:t>
      </w:r>
      <w:hyperlink r:id="rId47" w:history="1">
        <w:r w:rsidRPr="00B95DE5">
          <w:rPr>
            <w:rFonts w:ascii="Lato" w:eastAsia="Times New Roman" w:hAnsi="Lato" w:cs="Times New Roman"/>
            <w:color w:val="414141"/>
            <w:sz w:val="24"/>
            <w:szCs w:val="24"/>
          </w:rPr>
          <w:t>http://www.jni-journal.com/article/S0165-5728(05)00160-8/fulltext</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Diabetes. (2014, May). </w:t>
      </w:r>
      <w:r w:rsidRPr="00B95DE5">
        <w:rPr>
          <w:rFonts w:ascii="Lato" w:eastAsia="Times New Roman" w:hAnsi="Lato" w:cs="Times New Roman"/>
          <w:i/>
          <w:iCs/>
          <w:color w:val="5E5E5E"/>
          <w:sz w:val="24"/>
          <w:szCs w:val="24"/>
        </w:rPr>
        <w:t>FamilyDoctor.org</w:t>
      </w:r>
      <w:r w:rsidRPr="00B95DE5">
        <w:rPr>
          <w:rFonts w:ascii="Lato" w:eastAsia="Times New Roman" w:hAnsi="Lato" w:cs="Times New Roman"/>
          <w:color w:val="5E5E5E"/>
          <w:sz w:val="24"/>
          <w:szCs w:val="24"/>
        </w:rPr>
        <w:t xml:space="preserve">. Retrieved from </w:t>
      </w:r>
      <w:hyperlink r:id="rId48" w:history="1">
        <w:r w:rsidRPr="00B95DE5">
          <w:rPr>
            <w:rFonts w:ascii="Lato" w:eastAsia="Times New Roman" w:hAnsi="Lato" w:cs="Times New Roman"/>
            <w:color w:val="414141"/>
            <w:sz w:val="24"/>
            <w:szCs w:val="24"/>
          </w:rPr>
          <w:t>http://familydoctor.org/familydoctor/en/diseases-conditions/diabetes.printerview.all.html</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Diabetes. (2014, July 31). </w:t>
      </w:r>
      <w:r w:rsidRPr="00B95DE5">
        <w:rPr>
          <w:rFonts w:ascii="Lato" w:eastAsia="Times New Roman" w:hAnsi="Lato" w:cs="Times New Roman"/>
          <w:i/>
          <w:iCs/>
          <w:color w:val="5E5E5E"/>
          <w:sz w:val="24"/>
          <w:szCs w:val="24"/>
        </w:rPr>
        <w:t>Mayo Clinic</w:t>
      </w:r>
      <w:r w:rsidRPr="00B95DE5">
        <w:rPr>
          <w:rFonts w:ascii="Lato" w:eastAsia="Times New Roman" w:hAnsi="Lato" w:cs="Times New Roman"/>
          <w:color w:val="5E5E5E"/>
          <w:sz w:val="24"/>
          <w:szCs w:val="24"/>
        </w:rPr>
        <w:t xml:space="preserve">. Retrieved from </w:t>
      </w:r>
      <w:hyperlink r:id="rId49" w:history="1">
        <w:r w:rsidRPr="00B95DE5">
          <w:rPr>
            <w:rFonts w:ascii="Lato" w:eastAsia="Times New Roman" w:hAnsi="Lato" w:cs="Times New Roman"/>
            <w:color w:val="414141"/>
            <w:sz w:val="24"/>
            <w:szCs w:val="24"/>
          </w:rPr>
          <w:t>http://www.mayoclinic.org/diseases-conditions/diabetes/basics/definition/con-20033091</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Di </w:t>
      </w:r>
      <w:proofErr w:type="spellStart"/>
      <w:r w:rsidRPr="00B95DE5">
        <w:rPr>
          <w:rFonts w:ascii="Lato" w:eastAsia="Times New Roman" w:hAnsi="Lato" w:cs="Times New Roman"/>
          <w:color w:val="5E5E5E"/>
          <w:sz w:val="24"/>
          <w:szCs w:val="24"/>
        </w:rPr>
        <w:t>Marzo</w:t>
      </w:r>
      <w:proofErr w:type="spellEnd"/>
      <w:r w:rsidRPr="00B95DE5">
        <w:rPr>
          <w:rFonts w:ascii="Lato" w:eastAsia="Times New Roman" w:hAnsi="Lato" w:cs="Times New Roman"/>
          <w:color w:val="5E5E5E"/>
          <w:sz w:val="24"/>
          <w:szCs w:val="24"/>
        </w:rPr>
        <w:t xml:space="preserve">, V. (2008, August). The endocannabinoid system in obesity and type 2 diabetes. </w:t>
      </w:r>
      <w:proofErr w:type="spellStart"/>
      <w:r w:rsidRPr="00B95DE5">
        <w:rPr>
          <w:rFonts w:ascii="Lato" w:eastAsia="Times New Roman" w:hAnsi="Lato" w:cs="Times New Roman"/>
          <w:i/>
          <w:iCs/>
          <w:color w:val="5E5E5E"/>
          <w:sz w:val="24"/>
          <w:szCs w:val="24"/>
        </w:rPr>
        <w:t>Diabetologia</w:t>
      </w:r>
      <w:proofErr w:type="spellEnd"/>
      <w:r w:rsidRPr="00B95DE5">
        <w:rPr>
          <w:rFonts w:ascii="Lato" w:eastAsia="Times New Roman" w:hAnsi="Lato" w:cs="Times New Roman"/>
          <w:color w:val="5E5E5E"/>
          <w:sz w:val="24"/>
          <w:szCs w:val="24"/>
        </w:rPr>
        <w:t>, 51(8), 1356-67. Retrieved from </w:t>
      </w:r>
      <w:hyperlink r:id="rId50" w:history="1">
        <w:r w:rsidRPr="00B95DE5">
          <w:rPr>
            <w:rFonts w:ascii="Lato" w:eastAsia="Times New Roman" w:hAnsi="Lato" w:cs="Times New Roman"/>
            <w:color w:val="414141"/>
            <w:sz w:val="24"/>
            <w:szCs w:val="24"/>
          </w:rPr>
          <w:t>http://link.springer.com/article/10.1007%2Fs00125-008-1048-2</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proofErr w:type="spellStart"/>
      <w:r w:rsidRPr="00B95DE5">
        <w:rPr>
          <w:rFonts w:ascii="Lato" w:eastAsia="Times New Roman" w:hAnsi="Lato" w:cs="Times New Roman"/>
          <w:color w:val="5E5E5E"/>
          <w:sz w:val="24"/>
          <w:szCs w:val="24"/>
        </w:rPr>
        <w:t>Dogrul</w:t>
      </w:r>
      <w:proofErr w:type="spellEnd"/>
      <w:r w:rsidRPr="00B95DE5">
        <w:rPr>
          <w:rFonts w:ascii="Lato" w:eastAsia="Times New Roman" w:hAnsi="Lato" w:cs="Times New Roman"/>
          <w:color w:val="5E5E5E"/>
          <w:sz w:val="24"/>
          <w:szCs w:val="24"/>
        </w:rPr>
        <w:t xml:space="preserve">, A., Gul, H., </w:t>
      </w:r>
      <w:proofErr w:type="spellStart"/>
      <w:r w:rsidRPr="00B95DE5">
        <w:rPr>
          <w:rFonts w:ascii="Lato" w:eastAsia="Times New Roman" w:hAnsi="Lato" w:cs="Times New Roman"/>
          <w:color w:val="5E5E5E"/>
          <w:sz w:val="24"/>
          <w:szCs w:val="24"/>
        </w:rPr>
        <w:t>Yildiz</w:t>
      </w:r>
      <w:proofErr w:type="spellEnd"/>
      <w:r w:rsidRPr="00B95DE5">
        <w:rPr>
          <w:rFonts w:ascii="Lato" w:eastAsia="Times New Roman" w:hAnsi="Lato" w:cs="Times New Roman"/>
          <w:color w:val="5E5E5E"/>
          <w:sz w:val="24"/>
          <w:szCs w:val="24"/>
        </w:rPr>
        <w:t xml:space="preserve">, O., </w:t>
      </w:r>
      <w:proofErr w:type="spellStart"/>
      <w:r w:rsidRPr="00B95DE5">
        <w:rPr>
          <w:rFonts w:ascii="Lato" w:eastAsia="Times New Roman" w:hAnsi="Lato" w:cs="Times New Roman"/>
          <w:color w:val="5E5E5E"/>
          <w:sz w:val="24"/>
          <w:szCs w:val="24"/>
        </w:rPr>
        <w:t>Bilgin</w:t>
      </w:r>
      <w:proofErr w:type="spellEnd"/>
      <w:r w:rsidRPr="00B95DE5">
        <w:rPr>
          <w:rFonts w:ascii="Lato" w:eastAsia="Times New Roman" w:hAnsi="Lato" w:cs="Times New Roman"/>
          <w:color w:val="5E5E5E"/>
          <w:sz w:val="24"/>
          <w:szCs w:val="24"/>
        </w:rPr>
        <w:t xml:space="preserve">, F., and </w:t>
      </w:r>
      <w:proofErr w:type="spellStart"/>
      <w:r w:rsidRPr="00B95DE5">
        <w:rPr>
          <w:rFonts w:ascii="Lato" w:eastAsia="Times New Roman" w:hAnsi="Lato" w:cs="Times New Roman"/>
          <w:color w:val="5E5E5E"/>
          <w:sz w:val="24"/>
          <w:szCs w:val="24"/>
        </w:rPr>
        <w:t>Guzeldemir</w:t>
      </w:r>
      <w:proofErr w:type="spellEnd"/>
      <w:r w:rsidRPr="00B95DE5">
        <w:rPr>
          <w:rFonts w:ascii="Lato" w:eastAsia="Times New Roman" w:hAnsi="Lato" w:cs="Times New Roman"/>
          <w:color w:val="5E5E5E"/>
          <w:sz w:val="24"/>
          <w:szCs w:val="24"/>
        </w:rPr>
        <w:t xml:space="preserve">, M.E. (2004, September 16). Cannabinoids blocks tactile allodynia in diabetic mice without </w:t>
      </w:r>
      <w:proofErr w:type="spellStart"/>
      <w:r w:rsidRPr="00B95DE5">
        <w:rPr>
          <w:rFonts w:ascii="Lato" w:eastAsia="Times New Roman" w:hAnsi="Lato" w:cs="Times New Roman"/>
          <w:color w:val="5E5E5E"/>
          <w:sz w:val="24"/>
          <w:szCs w:val="24"/>
        </w:rPr>
        <w:t>attentuation</w:t>
      </w:r>
      <w:proofErr w:type="spellEnd"/>
      <w:r w:rsidRPr="00B95DE5">
        <w:rPr>
          <w:rFonts w:ascii="Lato" w:eastAsia="Times New Roman" w:hAnsi="Lato" w:cs="Times New Roman"/>
          <w:color w:val="5E5E5E"/>
          <w:sz w:val="24"/>
          <w:szCs w:val="24"/>
        </w:rPr>
        <w:t xml:space="preserve"> of its </w:t>
      </w:r>
      <w:proofErr w:type="spellStart"/>
      <w:r w:rsidRPr="00B95DE5">
        <w:rPr>
          <w:rFonts w:ascii="Lato" w:eastAsia="Times New Roman" w:hAnsi="Lato" w:cs="Times New Roman"/>
          <w:color w:val="5E5E5E"/>
          <w:sz w:val="24"/>
          <w:szCs w:val="24"/>
        </w:rPr>
        <w:t>antinociceptivee</w:t>
      </w:r>
      <w:proofErr w:type="spellEnd"/>
      <w:r w:rsidRPr="00B95DE5">
        <w:rPr>
          <w:rFonts w:ascii="Lato" w:eastAsia="Times New Roman" w:hAnsi="Lato" w:cs="Times New Roman"/>
          <w:color w:val="5E5E5E"/>
          <w:sz w:val="24"/>
          <w:szCs w:val="24"/>
        </w:rPr>
        <w:t xml:space="preserve"> effect. </w:t>
      </w:r>
      <w:r w:rsidRPr="00B95DE5">
        <w:rPr>
          <w:rFonts w:ascii="Lato" w:eastAsia="Times New Roman" w:hAnsi="Lato" w:cs="Times New Roman"/>
          <w:i/>
          <w:iCs/>
          <w:color w:val="5E5E5E"/>
          <w:sz w:val="24"/>
          <w:szCs w:val="24"/>
        </w:rPr>
        <w:t>Neuroscience Letters</w:t>
      </w:r>
      <w:r w:rsidRPr="00B95DE5">
        <w:rPr>
          <w:rFonts w:ascii="Lato" w:eastAsia="Times New Roman" w:hAnsi="Lato" w:cs="Times New Roman"/>
          <w:color w:val="5E5E5E"/>
          <w:sz w:val="24"/>
          <w:szCs w:val="24"/>
        </w:rPr>
        <w:t xml:space="preserve">, 368(1), 82-6. Retrieved from </w:t>
      </w:r>
      <w:hyperlink r:id="rId51" w:history="1">
        <w:r w:rsidRPr="00B95DE5">
          <w:rPr>
            <w:rFonts w:ascii="Lato" w:eastAsia="Times New Roman" w:hAnsi="Lato" w:cs="Times New Roman"/>
            <w:color w:val="414141"/>
            <w:sz w:val="24"/>
            <w:szCs w:val="24"/>
          </w:rPr>
          <w:t>http://www.sciencedirect.com/science/article/pii/S0304394004007980</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El-</w:t>
      </w:r>
      <w:proofErr w:type="spellStart"/>
      <w:r w:rsidRPr="00B95DE5">
        <w:rPr>
          <w:rFonts w:ascii="Lato" w:eastAsia="Times New Roman" w:hAnsi="Lato" w:cs="Times New Roman"/>
          <w:color w:val="5E5E5E"/>
          <w:sz w:val="24"/>
          <w:szCs w:val="24"/>
        </w:rPr>
        <w:t>Remessy</w:t>
      </w:r>
      <w:proofErr w:type="spellEnd"/>
      <w:r w:rsidRPr="00B95DE5">
        <w:rPr>
          <w:rFonts w:ascii="Lato" w:eastAsia="Times New Roman" w:hAnsi="Lato" w:cs="Times New Roman"/>
          <w:color w:val="5E5E5E"/>
          <w:sz w:val="24"/>
          <w:szCs w:val="24"/>
        </w:rPr>
        <w:t>, A.B., Al-</w:t>
      </w:r>
      <w:proofErr w:type="spellStart"/>
      <w:r w:rsidRPr="00B95DE5">
        <w:rPr>
          <w:rFonts w:ascii="Lato" w:eastAsia="Times New Roman" w:hAnsi="Lato" w:cs="Times New Roman"/>
          <w:color w:val="5E5E5E"/>
          <w:sz w:val="24"/>
          <w:szCs w:val="24"/>
        </w:rPr>
        <w:t>Shabrawey</w:t>
      </w:r>
      <w:proofErr w:type="spellEnd"/>
      <w:r w:rsidRPr="00B95DE5">
        <w:rPr>
          <w:rFonts w:ascii="Lato" w:eastAsia="Times New Roman" w:hAnsi="Lato" w:cs="Times New Roman"/>
          <w:color w:val="5E5E5E"/>
          <w:sz w:val="24"/>
          <w:szCs w:val="24"/>
        </w:rPr>
        <w:t xml:space="preserve">, M., </w:t>
      </w:r>
      <w:proofErr w:type="spellStart"/>
      <w:r w:rsidRPr="00B95DE5">
        <w:rPr>
          <w:rFonts w:ascii="Lato" w:eastAsia="Times New Roman" w:hAnsi="Lato" w:cs="Times New Roman"/>
          <w:color w:val="5E5E5E"/>
          <w:sz w:val="24"/>
          <w:szCs w:val="24"/>
        </w:rPr>
        <w:t>Khalifa</w:t>
      </w:r>
      <w:proofErr w:type="spellEnd"/>
      <w:r w:rsidRPr="00B95DE5">
        <w:rPr>
          <w:rFonts w:ascii="Lato" w:eastAsia="Times New Roman" w:hAnsi="Lato" w:cs="Times New Roman"/>
          <w:color w:val="5E5E5E"/>
          <w:sz w:val="24"/>
          <w:szCs w:val="24"/>
        </w:rPr>
        <w:t xml:space="preserve">, Y., Tsai, N.T., Caldwell, R.B., and </w:t>
      </w:r>
      <w:proofErr w:type="spellStart"/>
      <w:r w:rsidRPr="00B95DE5">
        <w:rPr>
          <w:rFonts w:ascii="Lato" w:eastAsia="Times New Roman" w:hAnsi="Lato" w:cs="Times New Roman"/>
          <w:color w:val="5E5E5E"/>
          <w:sz w:val="24"/>
          <w:szCs w:val="24"/>
        </w:rPr>
        <w:t>Liou</w:t>
      </w:r>
      <w:proofErr w:type="spellEnd"/>
      <w:r w:rsidRPr="00B95DE5">
        <w:rPr>
          <w:rFonts w:ascii="Lato" w:eastAsia="Times New Roman" w:hAnsi="Lato" w:cs="Times New Roman"/>
          <w:color w:val="5E5E5E"/>
          <w:sz w:val="24"/>
          <w:szCs w:val="24"/>
        </w:rPr>
        <w:t xml:space="preserve">, G.I. (2006, January). Neuroprotective and blood-retinal barrier-preserving effects of </w:t>
      </w:r>
      <w:proofErr w:type="spellStart"/>
      <w:r w:rsidRPr="00B95DE5">
        <w:rPr>
          <w:rFonts w:ascii="Lato" w:eastAsia="Times New Roman" w:hAnsi="Lato" w:cs="Times New Roman"/>
          <w:color w:val="5E5E5E"/>
          <w:sz w:val="24"/>
          <w:szCs w:val="24"/>
        </w:rPr>
        <w:t>cannabidiol</w:t>
      </w:r>
      <w:proofErr w:type="spellEnd"/>
      <w:r w:rsidRPr="00B95DE5">
        <w:rPr>
          <w:rFonts w:ascii="Lato" w:eastAsia="Times New Roman" w:hAnsi="Lato" w:cs="Times New Roman"/>
          <w:color w:val="5E5E5E"/>
          <w:sz w:val="24"/>
          <w:szCs w:val="24"/>
        </w:rPr>
        <w:t xml:space="preserve"> in experimental diabetes. </w:t>
      </w:r>
      <w:r w:rsidRPr="00B95DE5">
        <w:rPr>
          <w:rFonts w:ascii="Lato" w:eastAsia="Times New Roman" w:hAnsi="Lato" w:cs="Times New Roman"/>
          <w:i/>
          <w:iCs/>
          <w:color w:val="5E5E5E"/>
          <w:sz w:val="24"/>
          <w:szCs w:val="24"/>
        </w:rPr>
        <w:t>American Journal of Pathology</w:t>
      </w:r>
      <w:r w:rsidRPr="00B95DE5">
        <w:rPr>
          <w:rFonts w:ascii="Lato" w:eastAsia="Times New Roman" w:hAnsi="Lato" w:cs="Times New Roman"/>
          <w:color w:val="5E5E5E"/>
          <w:sz w:val="24"/>
          <w:szCs w:val="24"/>
        </w:rPr>
        <w:t xml:space="preserve">, 168(1), 235-44. Retrieved from </w:t>
      </w:r>
      <w:hyperlink r:id="rId52" w:history="1">
        <w:r w:rsidRPr="00B95DE5">
          <w:rPr>
            <w:rFonts w:ascii="Lato" w:eastAsia="Times New Roman" w:hAnsi="Lato" w:cs="Times New Roman"/>
            <w:color w:val="414141"/>
            <w:sz w:val="24"/>
            <w:szCs w:val="24"/>
          </w:rPr>
          <w:t>https://www.ncbi.nlm.nih.gov/pmc/articles/PMC1592672/</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proofErr w:type="spellStart"/>
      <w:r w:rsidRPr="00B95DE5">
        <w:rPr>
          <w:rFonts w:ascii="Lato" w:eastAsia="Times New Roman" w:hAnsi="Lato" w:cs="Times New Roman"/>
          <w:color w:val="5E5E5E"/>
          <w:sz w:val="24"/>
          <w:szCs w:val="24"/>
        </w:rPr>
        <w:t>Horváth</w:t>
      </w:r>
      <w:proofErr w:type="spellEnd"/>
      <w:r w:rsidRPr="00B95DE5">
        <w:rPr>
          <w:rFonts w:ascii="Lato" w:eastAsia="Times New Roman" w:hAnsi="Lato" w:cs="Times New Roman"/>
          <w:color w:val="5E5E5E"/>
          <w:sz w:val="24"/>
          <w:szCs w:val="24"/>
        </w:rPr>
        <w:t xml:space="preserve">, B., </w:t>
      </w:r>
      <w:proofErr w:type="spellStart"/>
      <w:r w:rsidRPr="00B95DE5">
        <w:rPr>
          <w:rFonts w:ascii="Lato" w:eastAsia="Times New Roman" w:hAnsi="Lato" w:cs="Times New Roman"/>
          <w:color w:val="5E5E5E"/>
          <w:sz w:val="24"/>
          <w:szCs w:val="24"/>
        </w:rPr>
        <w:t>Mukhopadhyay</w:t>
      </w:r>
      <w:proofErr w:type="spellEnd"/>
      <w:r w:rsidRPr="00B95DE5">
        <w:rPr>
          <w:rFonts w:ascii="Lato" w:eastAsia="Times New Roman" w:hAnsi="Lato" w:cs="Times New Roman"/>
          <w:color w:val="5E5E5E"/>
          <w:sz w:val="24"/>
          <w:szCs w:val="24"/>
        </w:rPr>
        <w:t xml:space="preserve">, P., </w:t>
      </w:r>
      <w:proofErr w:type="spellStart"/>
      <w:r w:rsidRPr="00B95DE5">
        <w:rPr>
          <w:rFonts w:ascii="Lato" w:eastAsia="Times New Roman" w:hAnsi="Lato" w:cs="Times New Roman"/>
          <w:color w:val="5E5E5E"/>
          <w:sz w:val="24"/>
          <w:szCs w:val="24"/>
        </w:rPr>
        <w:t>Haskó</w:t>
      </w:r>
      <w:proofErr w:type="spellEnd"/>
      <w:r w:rsidRPr="00B95DE5">
        <w:rPr>
          <w:rFonts w:ascii="Lato" w:eastAsia="Times New Roman" w:hAnsi="Lato" w:cs="Times New Roman"/>
          <w:color w:val="5E5E5E"/>
          <w:sz w:val="24"/>
          <w:szCs w:val="24"/>
        </w:rPr>
        <w:t xml:space="preserve">, G., &amp; Pacher, P. (2012). The Endocannabinoid System and Plant-Derived Cannabinoids in Diabetes and Diabetic Complications. </w:t>
      </w:r>
      <w:r w:rsidRPr="00B95DE5">
        <w:rPr>
          <w:rFonts w:ascii="Lato" w:eastAsia="Times New Roman" w:hAnsi="Lato" w:cs="Times New Roman"/>
          <w:i/>
          <w:iCs/>
          <w:color w:val="5E5E5E"/>
          <w:sz w:val="24"/>
          <w:szCs w:val="24"/>
        </w:rPr>
        <w:t>The American Journal of Pathology</w:t>
      </w:r>
      <w:r w:rsidRPr="00B95DE5">
        <w:rPr>
          <w:rFonts w:ascii="Lato" w:eastAsia="Times New Roman" w:hAnsi="Lato" w:cs="Times New Roman"/>
          <w:color w:val="5E5E5E"/>
          <w:sz w:val="24"/>
          <w:szCs w:val="24"/>
        </w:rPr>
        <w:t xml:space="preserve">, 180(2), 432–442. Retrieved from </w:t>
      </w:r>
      <w:hyperlink r:id="rId53" w:history="1">
        <w:r w:rsidRPr="00B95DE5">
          <w:rPr>
            <w:rFonts w:ascii="Lato" w:eastAsia="Times New Roman" w:hAnsi="Lato" w:cs="Times New Roman"/>
            <w:color w:val="414141"/>
            <w:sz w:val="24"/>
            <w:szCs w:val="24"/>
          </w:rPr>
          <w:t>https://www.ncbi.nlm.nih.gov/pmc/articles/PMC3349875/</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Irwin, N., Hunter, K., </w:t>
      </w:r>
      <w:proofErr w:type="spellStart"/>
      <w:r w:rsidRPr="00B95DE5">
        <w:rPr>
          <w:rFonts w:ascii="Lato" w:eastAsia="Times New Roman" w:hAnsi="Lato" w:cs="Times New Roman"/>
          <w:color w:val="5E5E5E"/>
          <w:sz w:val="24"/>
          <w:szCs w:val="24"/>
        </w:rPr>
        <w:t>Frizzell</w:t>
      </w:r>
      <w:proofErr w:type="spellEnd"/>
      <w:r w:rsidRPr="00B95DE5">
        <w:rPr>
          <w:rFonts w:ascii="Lato" w:eastAsia="Times New Roman" w:hAnsi="Lato" w:cs="Times New Roman"/>
          <w:color w:val="5E5E5E"/>
          <w:sz w:val="24"/>
          <w:szCs w:val="24"/>
        </w:rPr>
        <w:t>, N., and Flatt, P.R. (2008, February 26). Antidiabetic effects of sub-chronic administration of the cannabinoid receptor (CB1) antagonist, AM251, in obese diabetic (</w:t>
      </w:r>
      <w:proofErr w:type="spellStart"/>
      <w:r w:rsidRPr="00B95DE5">
        <w:rPr>
          <w:rFonts w:ascii="Lato" w:eastAsia="Times New Roman" w:hAnsi="Lato" w:cs="Times New Roman"/>
          <w:color w:val="5E5E5E"/>
          <w:sz w:val="24"/>
          <w:szCs w:val="24"/>
        </w:rPr>
        <w:t>ob</w:t>
      </w:r>
      <w:proofErr w:type="spellEnd"/>
      <w:r w:rsidRPr="00B95DE5">
        <w:rPr>
          <w:rFonts w:ascii="Lato" w:eastAsia="Times New Roman" w:hAnsi="Lato" w:cs="Times New Roman"/>
          <w:color w:val="5E5E5E"/>
          <w:sz w:val="24"/>
          <w:szCs w:val="24"/>
        </w:rPr>
        <w:t>/</w:t>
      </w:r>
      <w:proofErr w:type="spellStart"/>
      <w:r w:rsidRPr="00B95DE5">
        <w:rPr>
          <w:rFonts w:ascii="Lato" w:eastAsia="Times New Roman" w:hAnsi="Lato" w:cs="Times New Roman"/>
          <w:color w:val="5E5E5E"/>
          <w:sz w:val="24"/>
          <w:szCs w:val="24"/>
        </w:rPr>
        <w:t>ob</w:t>
      </w:r>
      <w:proofErr w:type="spellEnd"/>
      <w:r w:rsidRPr="00B95DE5">
        <w:rPr>
          <w:rFonts w:ascii="Lato" w:eastAsia="Times New Roman" w:hAnsi="Lato" w:cs="Times New Roman"/>
          <w:color w:val="5E5E5E"/>
          <w:sz w:val="24"/>
          <w:szCs w:val="24"/>
        </w:rPr>
        <w:t xml:space="preserve">) mice. </w:t>
      </w:r>
      <w:r w:rsidRPr="00B95DE5">
        <w:rPr>
          <w:rFonts w:ascii="Lato" w:eastAsia="Times New Roman" w:hAnsi="Lato" w:cs="Times New Roman"/>
          <w:i/>
          <w:iCs/>
          <w:color w:val="5E5E5E"/>
          <w:sz w:val="24"/>
          <w:szCs w:val="24"/>
        </w:rPr>
        <w:t>European Journal of Pharmacology</w:t>
      </w:r>
      <w:r w:rsidRPr="00B95DE5">
        <w:rPr>
          <w:rFonts w:ascii="Lato" w:eastAsia="Times New Roman" w:hAnsi="Lato" w:cs="Times New Roman"/>
          <w:color w:val="5E5E5E"/>
          <w:sz w:val="24"/>
          <w:szCs w:val="24"/>
        </w:rPr>
        <w:t>, 581(1-</w:t>
      </w:r>
      <w:r w:rsidRPr="00B95DE5">
        <w:rPr>
          <w:rFonts w:ascii="Lato" w:eastAsia="Times New Roman" w:hAnsi="Lato" w:cs="Times New Roman"/>
          <w:color w:val="5E5E5E"/>
          <w:sz w:val="24"/>
          <w:szCs w:val="24"/>
        </w:rPr>
        <w:lastRenderedPageBreak/>
        <w:t xml:space="preserve">2), 226-33. Retrieved from </w:t>
      </w:r>
      <w:hyperlink r:id="rId54" w:history="1">
        <w:r w:rsidRPr="00B95DE5">
          <w:rPr>
            <w:rFonts w:ascii="Lato" w:eastAsia="Times New Roman" w:hAnsi="Lato" w:cs="Times New Roman"/>
            <w:color w:val="414141"/>
            <w:sz w:val="24"/>
            <w:szCs w:val="24"/>
          </w:rPr>
          <w:t>http://www.sciencedirect.com/science/article/pii/S0014299907013209.</w:t>
        </w:r>
      </w:hyperlink>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Kim, J., Lee, K.J., Kim, J.S., Rho, J.G., Shin, J.J., Song, W.K., Lee, E.K., Egan, J.M., and Kim, W. (2016). Cannabinoids Regulate Bcl-2 and Cyclin D2 Expression in Pancreatic β Cells. </w:t>
      </w:r>
      <w:proofErr w:type="spellStart"/>
      <w:r w:rsidRPr="00B95DE5">
        <w:rPr>
          <w:rFonts w:ascii="Lato" w:eastAsia="Times New Roman" w:hAnsi="Lato" w:cs="Times New Roman"/>
          <w:i/>
          <w:iCs/>
          <w:color w:val="5E5E5E"/>
          <w:sz w:val="24"/>
          <w:szCs w:val="24"/>
        </w:rPr>
        <w:t>PLoS</w:t>
      </w:r>
      <w:proofErr w:type="spellEnd"/>
      <w:r w:rsidRPr="00B95DE5">
        <w:rPr>
          <w:rFonts w:ascii="Lato" w:eastAsia="Times New Roman" w:hAnsi="Lato" w:cs="Times New Roman"/>
          <w:i/>
          <w:iCs/>
          <w:color w:val="5E5E5E"/>
          <w:sz w:val="24"/>
          <w:szCs w:val="24"/>
        </w:rPr>
        <w:t xml:space="preserve"> ONE</w:t>
      </w:r>
      <w:r w:rsidRPr="00B95DE5">
        <w:rPr>
          <w:rFonts w:ascii="Lato" w:eastAsia="Times New Roman" w:hAnsi="Lato" w:cs="Times New Roman"/>
          <w:color w:val="5E5E5E"/>
          <w:sz w:val="24"/>
          <w:szCs w:val="24"/>
        </w:rPr>
        <w:t xml:space="preserve">, 11(3), e0150981. Retrieved from </w:t>
      </w:r>
      <w:hyperlink r:id="rId55" w:history="1">
        <w:r w:rsidRPr="00B95DE5">
          <w:rPr>
            <w:rFonts w:ascii="Lato" w:eastAsia="Times New Roman" w:hAnsi="Lato" w:cs="Times New Roman"/>
            <w:color w:val="414141"/>
            <w:sz w:val="24"/>
            <w:szCs w:val="24"/>
          </w:rPr>
          <w:t>https://www.ncbi.nlm.nih.gov/pmc/articles/PMC4788443/</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proofErr w:type="spellStart"/>
      <w:r w:rsidRPr="00B95DE5">
        <w:rPr>
          <w:rFonts w:ascii="Lato" w:eastAsia="Times New Roman" w:hAnsi="Lato" w:cs="Times New Roman"/>
          <w:color w:val="5E5E5E"/>
          <w:sz w:val="24"/>
          <w:szCs w:val="24"/>
        </w:rPr>
        <w:t>Ngueta</w:t>
      </w:r>
      <w:proofErr w:type="spellEnd"/>
      <w:r w:rsidRPr="00B95DE5">
        <w:rPr>
          <w:rFonts w:ascii="Lato" w:eastAsia="Times New Roman" w:hAnsi="Lato" w:cs="Times New Roman"/>
          <w:color w:val="5E5E5E"/>
          <w:sz w:val="24"/>
          <w:szCs w:val="24"/>
        </w:rPr>
        <w:t xml:space="preserve">, G., Belanger, R.E., </w:t>
      </w:r>
      <w:proofErr w:type="spellStart"/>
      <w:r w:rsidRPr="00B95DE5">
        <w:rPr>
          <w:rFonts w:ascii="Lato" w:eastAsia="Times New Roman" w:hAnsi="Lato" w:cs="Times New Roman"/>
          <w:color w:val="5E5E5E"/>
          <w:sz w:val="24"/>
          <w:szCs w:val="24"/>
        </w:rPr>
        <w:t>Laouan-Sidi</w:t>
      </w:r>
      <w:proofErr w:type="spellEnd"/>
      <w:r w:rsidRPr="00B95DE5">
        <w:rPr>
          <w:rFonts w:ascii="Lato" w:eastAsia="Times New Roman" w:hAnsi="Lato" w:cs="Times New Roman"/>
          <w:color w:val="5E5E5E"/>
          <w:sz w:val="24"/>
          <w:szCs w:val="24"/>
        </w:rPr>
        <w:t xml:space="preserve">, E.A., and Lucas, M. (2015, February). Cannabis use in relation to obesity and insulin resistance in the </w:t>
      </w:r>
      <w:proofErr w:type="spellStart"/>
      <w:proofErr w:type="gramStart"/>
      <w:r w:rsidRPr="00B95DE5">
        <w:rPr>
          <w:rFonts w:ascii="Lato" w:eastAsia="Times New Roman" w:hAnsi="Lato" w:cs="Times New Roman"/>
          <w:color w:val="5E5E5E"/>
          <w:sz w:val="24"/>
          <w:szCs w:val="24"/>
        </w:rPr>
        <w:t>inuit</w:t>
      </w:r>
      <w:proofErr w:type="spellEnd"/>
      <w:proofErr w:type="gramEnd"/>
      <w:r w:rsidRPr="00B95DE5">
        <w:rPr>
          <w:rFonts w:ascii="Lato" w:eastAsia="Times New Roman" w:hAnsi="Lato" w:cs="Times New Roman"/>
          <w:color w:val="5E5E5E"/>
          <w:sz w:val="24"/>
          <w:szCs w:val="24"/>
        </w:rPr>
        <w:t xml:space="preserve"> population. </w:t>
      </w:r>
      <w:r w:rsidRPr="00B95DE5">
        <w:rPr>
          <w:rFonts w:ascii="Lato" w:eastAsia="Times New Roman" w:hAnsi="Lato" w:cs="Times New Roman"/>
          <w:i/>
          <w:iCs/>
          <w:color w:val="5E5E5E"/>
          <w:sz w:val="24"/>
          <w:szCs w:val="24"/>
        </w:rPr>
        <w:t>Obesity</w:t>
      </w:r>
      <w:r w:rsidRPr="00B95DE5">
        <w:rPr>
          <w:rFonts w:ascii="Lato" w:eastAsia="Times New Roman" w:hAnsi="Lato" w:cs="Times New Roman"/>
          <w:color w:val="5E5E5E"/>
          <w:sz w:val="24"/>
          <w:szCs w:val="24"/>
        </w:rPr>
        <w:t xml:space="preserve">, 23(2), 290-295. Retrieved from </w:t>
      </w:r>
      <w:hyperlink r:id="rId56" w:history="1">
        <w:r w:rsidRPr="00B95DE5">
          <w:rPr>
            <w:rFonts w:ascii="Lato" w:eastAsia="Times New Roman" w:hAnsi="Lato" w:cs="Times New Roman"/>
            <w:color w:val="414141"/>
            <w:sz w:val="24"/>
            <w:szCs w:val="24"/>
          </w:rPr>
          <w:t>http://onlinelibrary.wiley.com/doi/10.1002/oby.20973/full</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Pagano, C., Pilon, C., Calcagno, A., </w:t>
      </w:r>
      <w:proofErr w:type="spellStart"/>
      <w:r w:rsidRPr="00B95DE5">
        <w:rPr>
          <w:rFonts w:ascii="Lato" w:eastAsia="Times New Roman" w:hAnsi="Lato" w:cs="Times New Roman"/>
          <w:color w:val="5E5E5E"/>
          <w:sz w:val="24"/>
          <w:szCs w:val="24"/>
        </w:rPr>
        <w:t>Urbanet</w:t>
      </w:r>
      <w:proofErr w:type="spellEnd"/>
      <w:r w:rsidRPr="00B95DE5">
        <w:rPr>
          <w:rFonts w:ascii="Lato" w:eastAsia="Times New Roman" w:hAnsi="Lato" w:cs="Times New Roman"/>
          <w:color w:val="5E5E5E"/>
          <w:sz w:val="24"/>
          <w:szCs w:val="24"/>
        </w:rPr>
        <w:t xml:space="preserve">, R., </w:t>
      </w:r>
      <w:proofErr w:type="spellStart"/>
      <w:r w:rsidRPr="00B95DE5">
        <w:rPr>
          <w:rFonts w:ascii="Lato" w:eastAsia="Times New Roman" w:hAnsi="Lato" w:cs="Times New Roman"/>
          <w:color w:val="5E5E5E"/>
          <w:sz w:val="24"/>
          <w:szCs w:val="24"/>
        </w:rPr>
        <w:t>Rossato</w:t>
      </w:r>
      <w:proofErr w:type="spellEnd"/>
      <w:r w:rsidRPr="00B95DE5">
        <w:rPr>
          <w:rFonts w:ascii="Lato" w:eastAsia="Times New Roman" w:hAnsi="Lato" w:cs="Times New Roman"/>
          <w:color w:val="5E5E5E"/>
          <w:sz w:val="24"/>
          <w:szCs w:val="24"/>
        </w:rPr>
        <w:t xml:space="preserve">, M., Milan, G., Bianchi, K., Rizzuto, R., </w:t>
      </w:r>
      <w:proofErr w:type="spellStart"/>
      <w:r w:rsidRPr="00B95DE5">
        <w:rPr>
          <w:rFonts w:ascii="Lato" w:eastAsia="Times New Roman" w:hAnsi="Lato" w:cs="Times New Roman"/>
          <w:color w:val="5E5E5E"/>
          <w:sz w:val="24"/>
          <w:szCs w:val="24"/>
        </w:rPr>
        <w:t>Bernante</w:t>
      </w:r>
      <w:proofErr w:type="spellEnd"/>
      <w:r w:rsidRPr="00B95DE5">
        <w:rPr>
          <w:rFonts w:ascii="Lato" w:eastAsia="Times New Roman" w:hAnsi="Lato" w:cs="Times New Roman"/>
          <w:color w:val="5E5E5E"/>
          <w:sz w:val="24"/>
          <w:szCs w:val="24"/>
        </w:rPr>
        <w:t xml:space="preserve">, P., </w:t>
      </w:r>
      <w:proofErr w:type="spellStart"/>
      <w:r w:rsidRPr="00B95DE5">
        <w:rPr>
          <w:rFonts w:ascii="Lato" w:eastAsia="Times New Roman" w:hAnsi="Lato" w:cs="Times New Roman"/>
          <w:color w:val="5E5E5E"/>
          <w:sz w:val="24"/>
          <w:szCs w:val="24"/>
        </w:rPr>
        <w:t>Federspil</w:t>
      </w:r>
      <w:proofErr w:type="spellEnd"/>
      <w:r w:rsidRPr="00B95DE5">
        <w:rPr>
          <w:rFonts w:ascii="Lato" w:eastAsia="Times New Roman" w:hAnsi="Lato" w:cs="Times New Roman"/>
          <w:color w:val="5E5E5E"/>
          <w:sz w:val="24"/>
          <w:szCs w:val="24"/>
        </w:rPr>
        <w:t xml:space="preserve">, G., and </w:t>
      </w:r>
      <w:proofErr w:type="spellStart"/>
      <w:r w:rsidRPr="00B95DE5">
        <w:rPr>
          <w:rFonts w:ascii="Lato" w:eastAsia="Times New Roman" w:hAnsi="Lato" w:cs="Times New Roman"/>
          <w:color w:val="5E5E5E"/>
          <w:sz w:val="24"/>
          <w:szCs w:val="24"/>
        </w:rPr>
        <w:t>Vettor</w:t>
      </w:r>
      <w:proofErr w:type="spellEnd"/>
      <w:r w:rsidRPr="00B95DE5">
        <w:rPr>
          <w:rFonts w:ascii="Lato" w:eastAsia="Times New Roman" w:hAnsi="Lato" w:cs="Times New Roman"/>
          <w:color w:val="5E5E5E"/>
          <w:sz w:val="24"/>
          <w:szCs w:val="24"/>
        </w:rPr>
        <w:t xml:space="preserve">, R. (2007, December). The endogenous cannabinoid system stimulates glucose uptake in human fat cells via phosphatidylinositol 3-kinase and calcium-dependent mechanisms. </w:t>
      </w:r>
      <w:r w:rsidRPr="00B95DE5">
        <w:rPr>
          <w:rFonts w:ascii="Lato" w:eastAsia="Times New Roman" w:hAnsi="Lato" w:cs="Times New Roman"/>
          <w:i/>
          <w:iCs/>
          <w:color w:val="5E5E5E"/>
          <w:sz w:val="24"/>
          <w:szCs w:val="24"/>
        </w:rPr>
        <w:t>The Journal of Clinical Endocrinology &amp; Metabolism</w:t>
      </w:r>
      <w:r w:rsidRPr="00B95DE5">
        <w:rPr>
          <w:rFonts w:ascii="Lato" w:eastAsia="Times New Roman" w:hAnsi="Lato" w:cs="Times New Roman"/>
          <w:color w:val="5E5E5E"/>
          <w:sz w:val="24"/>
          <w:szCs w:val="24"/>
        </w:rPr>
        <w:t>, 92(12), 4810-4819. Retrieved from </w:t>
      </w:r>
      <w:hyperlink r:id="rId57" w:history="1">
        <w:r w:rsidRPr="00B95DE5">
          <w:rPr>
            <w:rFonts w:ascii="Lato" w:eastAsia="Times New Roman" w:hAnsi="Lato" w:cs="Times New Roman"/>
            <w:color w:val="414141"/>
            <w:sz w:val="24"/>
            <w:szCs w:val="24"/>
          </w:rPr>
          <w:t>https://academic.oup.com/jcem/article-lookup/doi/10.1210/jc.2007-0768</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proofErr w:type="spellStart"/>
      <w:r w:rsidRPr="00B95DE5">
        <w:rPr>
          <w:rFonts w:ascii="Lato" w:eastAsia="Times New Roman" w:hAnsi="Lato" w:cs="Times New Roman"/>
          <w:color w:val="5E5E5E"/>
          <w:sz w:val="24"/>
          <w:szCs w:val="24"/>
        </w:rPr>
        <w:t>Penner</w:t>
      </w:r>
      <w:proofErr w:type="spellEnd"/>
      <w:r w:rsidRPr="00B95DE5">
        <w:rPr>
          <w:rFonts w:ascii="Lato" w:eastAsia="Times New Roman" w:hAnsi="Lato" w:cs="Times New Roman"/>
          <w:color w:val="5E5E5E"/>
          <w:sz w:val="24"/>
          <w:szCs w:val="24"/>
        </w:rPr>
        <w:t xml:space="preserve">, E.A., </w:t>
      </w:r>
      <w:proofErr w:type="spellStart"/>
      <w:r w:rsidRPr="00B95DE5">
        <w:rPr>
          <w:rFonts w:ascii="Lato" w:eastAsia="Times New Roman" w:hAnsi="Lato" w:cs="Times New Roman"/>
          <w:color w:val="5E5E5E"/>
          <w:sz w:val="24"/>
          <w:szCs w:val="24"/>
        </w:rPr>
        <w:t>Buettner</w:t>
      </w:r>
      <w:proofErr w:type="spellEnd"/>
      <w:r w:rsidRPr="00B95DE5">
        <w:rPr>
          <w:rFonts w:ascii="Lato" w:eastAsia="Times New Roman" w:hAnsi="Lato" w:cs="Times New Roman"/>
          <w:color w:val="5E5E5E"/>
          <w:sz w:val="24"/>
          <w:szCs w:val="24"/>
        </w:rPr>
        <w:t xml:space="preserve">, H., and </w:t>
      </w:r>
      <w:proofErr w:type="spellStart"/>
      <w:r w:rsidRPr="00B95DE5">
        <w:rPr>
          <w:rFonts w:ascii="Lato" w:eastAsia="Times New Roman" w:hAnsi="Lato" w:cs="Times New Roman"/>
          <w:color w:val="5E5E5E"/>
          <w:sz w:val="24"/>
          <w:szCs w:val="24"/>
        </w:rPr>
        <w:t>Mittleman</w:t>
      </w:r>
      <w:proofErr w:type="spellEnd"/>
      <w:r w:rsidRPr="00B95DE5">
        <w:rPr>
          <w:rFonts w:ascii="Lato" w:eastAsia="Times New Roman" w:hAnsi="Lato" w:cs="Times New Roman"/>
          <w:color w:val="5E5E5E"/>
          <w:sz w:val="24"/>
          <w:szCs w:val="24"/>
        </w:rPr>
        <w:t xml:space="preserve">, M.A. (2013, July). The impact of marijuana use on glucose, insulin, and insulin resistance among US adults. </w:t>
      </w:r>
      <w:r w:rsidRPr="00B95DE5">
        <w:rPr>
          <w:rFonts w:ascii="Lato" w:eastAsia="Times New Roman" w:hAnsi="Lato" w:cs="Times New Roman"/>
          <w:i/>
          <w:iCs/>
          <w:color w:val="5E5E5E"/>
          <w:sz w:val="24"/>
          <w:szCs w:val="24"/>
        </w:rPr>
        <w:t>The American Journal of Medicine</w:t>
      </w:r>
      <w:r w:rsidRPr="00B95DE5">
        <w:rPr>
          <w:rFonts w:ascii="Lato" w:eastAsia="Times New Roman" w:hAnsi="Lato" w:cs="Times New Roman"/>
          <w:color w:val="5E5E5E"/>
          <w:sz w:val="24"/>
          <w:szCs w:val="24"/>
        </w:rPr>
        <w:t xml:space="preserve">, 126(7), 583-9. Retrieved from </w:t>
      </w:r>
      <w:hyperlink r:id="rId58" w:history="1">
        <w:r w:rsidRPr="00B95DE5">
          <w:rPr>
            <w:rFonts w:ascii="Lato" w:eastAsia="Times New Roman" w:hAnsi="Lato" w:cs="Times New Roman"/>
            <w:color w:val="414141"/>
            <w:sz w:val="24"/>
            <w:szCs w:val="24"/>
          </w:rPr>
          <w:t>http://www.amjmed.com/article/S0002-9343(13)00200-3/pdf</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proofErr w:type="spellStart"/>
      <w:r w:rsidRPr="00B95DE5">
        <w:rPr>
          <w:rFonts w:ascii="Lato" w:eastAsia="Times New Roman" w:hAnsi="Lato" w:cs="Times New Roman"/>
          <w:color w:val="5E5E5E"/>
          <w:sz w:val="24"/>
          <w:szCs w:val="24"/>
        </w:rPr>
        <w:t>Rajavashisth</w:t>
      </w:r>
      <w:proofErr w:type="spellEnd"/>
      <w:r w:rsidRPr="00B95DE5">
        <w:rPr>
          <w:rFonts w:ascii="Lato" w:eastAsia="Times New Roman" w:hAnsi="Lato" w:cs="Times New Roman"/>
          <w:color w:val="5E5E5E"/>
          <w:sz w:val="24"/>
          <w:szCs w:val="24"/>
        </w:rPr>
        <w:t xml:space="preserve">, T.B., </w:t>
      </w:r>
      <w:proofErr w:type="spellStart"/>
      <w:r w:rsidRPr="00B95DE5">
        <w:rPr>
          <w:rFonts w:ascii="Lato" w:eastAsia="Times New Roman" w:hAnsi="Lato" w:cs="Times New Roman"/>
          <w:color w:val="5E5E5E"/>
          <w:sz w:val="24"/>
          <w:szCs w:val="24"/>
        </w:rPr>
        <w:t>Shaheen</w:t>
      </w:r>
      <w:proofErr w:type="spellEnd"/>
      <w:r w:rsidRPr="00B95DE5">
        <w:rPr>
          <w:rFonts w:ascii="Lato" w:eastAsia="Times New Roman" w:hAnsi="Lato" w:cs="Times New Roman"/>
          <w:color w:val="5E5E5E"/>
          <w:sz w:val="24"/>
          <w:szCs w:val="24"/>
        </w:rPr>
        <w:t xml:space="preserve">, M., Norris, K.C., Pan, D., Sinha, S.K., </w:t>
      </w:r>
      <w:proofErr w:type="spellStart"/>
      <w:r w:rsidRPr="00B95DE5">
        <w:rPr>
          <w:rFonts w:ascii="Lato" w:eastAsia="Times New Roman" w:hAnsi="Lato" w:cs="Times New Roman"/>
          <w:color w:val="5E5E5E"/>
          <w:sz w:val="24"/>
          <w:szCs w:val="24"/>
        </w:rPr>
        <w:t>Oretega</w:t>
      </w:r>
      <w:proofErr w:type="spellEnd"/>
      <w:r w:rsidRPr="00B95DE5">
        <w:rPr>
          <w:rFonts w:ascii="Lato" w:eastAsia="Times New Roman" w:hAnsi="Lato" w:cs="Times New Roman"/>
          <w:color w:val="5E5E5E"/>
          <w:sz w:val="24"/>
          <w:szCs w:val="24"/>
        </w:rPr>
        <w:t xml:space="preserve">, J., Friedman, T.C. (2012). Decreased prevalence of diabetes in marijuana users: cross-sectional data from the National Health and Nutrition Examination Survey (NHANES) III. </w:t>
      </w:r>
      <w:r w:rsidRPr="00B95DE5">
        <w:rPr>
          <w:rFonts w:ascii="Lato" w:eastAsia="Times New Roman" w:hAnsi="Lato" w:cs="Times New Roman"/>
          <w:i/>
          <w:iCs/>
          <w:color w:val="5E5E5E"/>
          <w:sz w:val="24"/>
          <w:szCs w:val="24"/>
        </w:rPr>
        <w:t>BMJ Open</w:t>
      </w:r>
      <w:r w:rsidRPr="00B95DE5">
        <w:rPr>
          <w:rFonts w:ascii="Lato" w:eastAsia="Times New Roman" w:hAnsi="Lato" w:cs="Times New Roman"/>
          <w:color w:val="5E5E5E"/>
          <w:sz w:val="24"/>
          <w:szCs w:val="24"/>
        </w:rPr>
        <w:t xml:space="preserve">, 2, e000494. Retrieved from </w:t>
      </w:r>
      <w:hyperlink r:id="rId59" w:history="1">
        <w:r w:rsidRPr="00B95DE5">
          <w:rPr>
            <w:rFonts w:ascii="Lato" w:eastAsia="Times New Roman" w:hAnsi="Lato" w:cs="Times New Roman"/>
            <w:color w:val="414141"/>
            <w:sz w:val="24"/>
            <w:szCs w:val="24"/>
          </w:rPr>
          <w:t>http://bmjopen.bmj.com/content/2/1/e000494.full</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Rajesh, M., </w:t>
      </w:r>
      <w:proofErr w:type="spellStart"/>
      <w:r w:rsidRPr="00B95DE5">
        <w:rPr>
          <w:rFonts w:ascii="Lato" w:eastAsia="Times New Roman" w:hAnsi="Lato" w:cs="Times New Roman"/>
          <w:color w:val="5E5E5E"/>
          <w:sz w:val="24"/>
          <w:szCs w:val="24"/>
        </w:rPr>
        <w:t>Mukhopadhyay</w:t>
      </w:r>
      <w:proofErr w:type="spellEnd"/>
      <w:r w:rsidRPr="00B95DE5">
        <w:rPr>
          <w:rFonts w:ascii="Lato" w:eastAsia="Times New Roman" w:hAnsi="Lato" w:cs="Times New Roman"/>
          <w:color w:val="5E5E5E"/>
          <w:sz w:val="24"/>
          <w:szCs w:val="24"/>
        </w:rPr>
        <w:t xml:space="preserve">, P., </w:t>
      </w:r>
      <w:proofErr w:type="spellStart"/>
      <w:r w:rsidRPr="00B95DE5">
        <w:rPr>
          <w:rFonts w:ascii="Lato" w:eastAsia="Times New Roman" w:hAnsi="Lato" w:cs="Times New Roman"/>
          <w:color w:val="5E5E5E"/>
          <w:sz w:val="24"/>
          <w:szCs w:val="24"/>
        </w:rPr>
        <w:t>Batkai</w:t>
      </w:r>
      <w:proofErr w:type="spellEnd"/>
      <w:r w:rsidRPr="00B95DE5">
        <w:rPr>
          <w:rFonts w:ascii="Lato" w:eastAsia="Times New Roman" w:hAnsi="Lato" w:cs="Times New Roman"/>
          <w:color w:val="5E5E5E"/>
          <w:sz w:val="24"/>
          <w:szCs w:val="24"/>
        </w:rPr>
        <w:t xml:space="preserve">, S., Patel, V., Saito, K., Matsumoto, S., </w:t>
      </w:r>
      <w:proofErr w:type="spellStart"/>
      <w:r w:rsidRPr="00B95DE5">
        <w:rPr>
          <w:rFonts w:ascii="Lato" w:eastAsia="Times New Roman" w:hAnsi="Lato" w:cs="Times New Roman"/>
          <w:color w:val="5E5E5E"/>
          <w:sz w:val="24"/>
          <w:szCs w:val="24"/>
        </w:rPr>
        <w:t>Kashiwaya</w:t>
      </w:r>
      <w:proofErr w:type="spellEnd"/>
      <w:r w:rsidRPr="00B95DE5">
        <w:rPr>
          <w:rFonts w:ascii="Lato" w:eastAsia="Times New Roman" w:hAnsi="Lato" w:cs="Times New Roman"/>
          <w:color w:val="5E5E5E"/>
          <w:sz w:val="24"/>
          <w:szCs w:val="24"/>
        </w:rPr>
        <w:t xml:space="preserve">, Y., Horvath, B., </w:t>
      </w:r>
      <w:proofErr w:type="spellStart"/>
      <w:r w:rsidRPr="00B95DE5">
        <w:rPr>
          <w:rFonts w:ascii="Lato" w:eastAsia="Times New Roman" w:hAnsi="Lato" w:cs="Times New Roman"/>
          <w:color w:val="5E5E5E"/>
          <w:sz w:val="24"/>
          <w:szCs w:val="24"/>
        </w:rPr>
        <w:t>Mukhopadhyay</w:t>
      </w:r>
      <w:proofErr w:type="spellEnd"/>
      <w:r w:rsidRPr="00B95DE5">
        <w:rPr>
          <w:rFonts w:ascii="Lato" w:eastAsia="Times New Roman" w:hAnsi="Lato" w:cs="Times New Roman"/>
          <w:color w:val="5E5E5E"/>
          <w:sz w:val="24"/>
          <w:szCs w:val="24"/>
        </w:rPr>
        <w:t xml:space="preserve">, B., Becker, L., </w:t>
      </w:r>
      <w:proofErr w:type="spellStart"/>
      <w:r w:rsidRPr="00B95DE5">
        <w:rPr>
          <w:rFonts w:ascii="Lato" w:eastAsia="Times New Roman" w:hAnsi="Lato" w:cs="Times New Roman"/>
          <w:color w:val="5E5E5E"/>
          <w:sz w:val="24"/>
          <w:szCs w:val="24"/>
        </w:rPr>
        <w:t>Hasko</w:t>
      </w:r>
      <w:proofErr w:type="spellEnd"/>
      <w:r w:rsidRPr="00B95DE5">
        <w:rPr>
          <w:rFonts w:ascii="Lato" w:eastAsia="Times New Roman" w:hAnsi="Lato" w:cs="Times New Roman"/>
          <w:color w:val="5E5E5E"/>
          <w:sz w:val="24"/>
          <w:szCs w:val="24"/>
        </w:rPr>
        <w:t xml:space="preserve">, G., </w:t>
      </w:r>
      <w:proofErr w:type="spellStart"/>
      <w:r w:rsidRPr="00B95DE5">
        <w:rPr>
          <w:rFonts w:ascii="Lato" w:eastAsia="Times New Roman" w:hAnsi="Lato" w:cs="Times New Roman"/>
          <w:color w:val="5E5E5E"/>
          <w:sz w:val="24"/>
          <w:szCs w:val="24"/>
        </w:rPr>
        <w:t>Liaudet</w:t>
      </w:r>
      <w:proofErr w:type="spellEnd"/>
      <w:r w:rsidRPr="00B95DE5">
        <w:rPr>
          <w:rFonts w:ascii="Lato" w:eastAsia="Times New Roman" w:hAnsi="Lato" w:cs="Times New Roman"/>
          <w:color w:val="5E5E5E"/>
          <w:sz w:val="24"/>
          <w:szCs w:val="24"/>
        </w:rPr>
        <w:t xml:space="preserve">, L., Wink, D.A., </w:t>
      </w:r>
      <w:proofErr w:type="spellStart"/>
      <w:r w:rsidRPr="00B95DE5">
        <w:rPr>
          <w:rFonts w:ascii="Lato" w:eastAsia="Times New Roman" w:hAnsi="Lato" w:cs="Times New Roman"/>
          <w:color w:val="5E5E5E"/>
          <w:sz w:val="24"/>
          <w:szCs w:val="24"/>
        </w:rPr>
        <w:t>Veves</w:t>
      </w:r>
      <w:proofErr w:type="spellEnd"/>
      <w:r w:rsidRPr="00B95DE5">
        <w:rPr>
          <w:rFonts w:ascii="Lato" w:eastAsia="Times New Roman" w:hAnsi="Lato" w:cs="Times New Roman"/>
          <w:color w:val="5E5E5E"/>
          <w:sz w:val="24"/>
          <w:szCs w:val="24"/>
        </w:rPr>
        <w:t xml:space="preserve">, A., </w:t>
      </w:r>
      <w:proofErr w:type="spellStart"/>
      <w:r w:rsidRPr="00B95DE5">
        <w:rPr>
          <w:rFonts w:ascii="Lato" w:eastAsia="Times New Roman" w:hAnsi="Lato" w:cs="Times New Roman"/>
          <w:color w:val="5E5E5E"/>
          <w:sz w:val="24"/>
          <w:szCs w:val="24"/>
        </w:rPr>
        <w:t>Mechoulam</w:t>
      </w:r>
      <w:proofErr w:type="spellEnd"/>
      <w:r w:rsidRPr="00B95DE5">
        <w:rPr>
          <w:rFonts w:ascii="Lato" w:eastAsia="Times New Roman" w:hAnsi="Lato" w:cs="Times New Roman"/>
          <w:color w:val="5E5E5E"/>
          <w:sz w:val="24"/>
          <w:szCs w:val="24"/>
        </w:rPr>
        <w:t xml:space="preserve">, R., and Pacher, P. (2010, December 14). </w:t>
      </w:r>
      <w:proofErr w:type="spellStart"/>
      <w:r w:rsidRPr="00B95DE5">
        <w:rPr>
          <w:rFonts w:ascii="Lato" w:eastAsia="Times New Roman" w:hAnsi="Lato" w:cs="Times New Roman"/>
          <w:color w:val="5E5E5E"/>
          <w:sz w:val="24"/>
          <w:szCs w:val="24"/>
        </w:rPr>
        <w:t>Cannabidiol</w:t>
      </w:r>
      <w:proofErr w:type="spellEnd"/>
      <w:r w:rsidRPr="00B95DE5">
        <w:rPr>
          <w:rFonts w:ascii="Lato" w:eastAsia="Times New Roman" w:hAnsi="Lato" w:cs="Times New Roman"/>
          <w:color w:val="5E5E5E"/>
          <w:sz w:val="24"/>
          <w:szCs w:val="24"/>
        </w:rPr>
        <w:t xml:space="preserve"> </w:t>
      </w:r>
      <w:proofErr w:type="spellStart"/>
      <w:r w:rsidRPr="00B95DE5">
        <w:rPr>
          <w:rFonts w:ascii="Lato" w:eastAsia="Times New Roman" w:hAnsi="Lato" w:cs="Times New Roman"/>
          <w:color w:val="5E5E5E"/>
          <w:sz w:val="24"/>
          <w:szCs w:val="24"/>
        </w:rPr>
        <w:t>attentuates</w:t>
      </w:r>
      <w:proofErr w:type="spellEnd"/>
      <w:r w:rsidRPr="00B95DE5">
        <w:rPr>
          <w:rFonts w:ascii="Lato" w:eastAsia="Times New Roman" w:hAnsi="Lato" w:cs="Times New Roman"/>
          <w:color w:val="5E5E5E"/>
          <w:sz w:val="24"/>
          <w:szCs w:val="24"/>
        </w:rPr>
        <w:t xml:space="preserve"> cardiac dysfunction, oxidative stress, fibrosis, and inflammatory and cell death signaling pathways in diabetic cardiomyopathy. </w:t>
      </w:r>
      <w:r w:rsidRPr="00B95DE5">
        <w:rPr>
          <w:rFonts w:ascii="Lato" w:eastAsia="Times New Roman" w:hAnsi="Lato" w:cs="Times New Roman"/>
          <w:i/>
          <w:iCs/>
          <w:color w:val="5E5E5E"/>
          <w:sz w:val="24"/>
          <w:szCs w:val="24"/>
        </w:rPr>
        <w:t>Journal of the American College of Cardiology</w:t>
      </w:r>
      <w:r w:rsidRPr="00B95DE5">
        <w:rPr>
          <w:rFonts w:ascii="Lato" w:eastAsia="Times New Roman" w:hAnsi="Lato" w:cs="Times New Roman"/>
          <w:color w:val="5E5E5E"/>
          <w:sz w:val="24"/>
          <w:szCs w:val="24"/>
        </w:rPr>
        <w:t xml:space="preserve">, 56(25), 2115-25. Retrieved from </w:t>
      </w:r>
      <w:hyperlink r:id="rId60" w:history="1">
        <w:r w:rsidRPr="00B95DE5">
          <w:rPr>
            <w:rFonts w:ascii="Lato" w:eastAsia="Times New Roman" w:hAnsi="Lato" w:cs="Times New Roman"/>
            <w:color w:val="414141"/>
            <w:sz w:val="24"/>
            <w:szCs w:val="24"/>
          </w:rPr>
          <w:t>https://www.ncbi.nlm.nih.gov/pmc/articles/PMC3026637/</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proofErr w:type="spellStart"/>
      <w:r w:rsidRPr="00B95DE5">
        <w:rPr>
          <w:rFonts w:ascii="Lato" w:eastAsia="Times New Roman" w:hAnsi="Lato" w:cs="Times New Roman"/>
          <w:color w:val="5E5E5E"/>
          <w:sz w:val="24"/>
          <w:szCs w:val="24"/>
        </w:rPr>
        <w:t>Ulugol</w:t>
      </w:r>
      <w:proofErr w:type="spellEnd"/>
      <w:r w:rsidRPr="00B95DE5">
        <w:rPr>
          <w:rFonts w:ascii="Lato" w:eastAsia="Times New Roman" w:hAnsi="Lato" w:cs="Times New Roman"/>
          <w:color w:val="5E5E5E"/>
          <w:sz w:val="24"/>
          <w:szCs w:val="24"/>
        </w:rPr>
        <w:t xml:space="preserve">, A., </w:t>
      </w:r>
      <w:proofErr w:type="spellStart"/>
      <w:r w:rsidRPr="00B95DE5">
        <w:rPr>
          <w:rFonts w:ascii="Lato" w:eastAsia="Times New Roman" w:hAnsi="Lato" w:cs="Times New Roman"/>
          <w:color w:val="5E5E5E"/>
          <w:sz w:val="24"/>
          <w:szCs w:val="24"/>
        </w:rPr>
        <w:t>Karadag</w:t>
      </w:r>
      <w:proofErr w:type="spellEnd"/>
      <w:r w:rsidRPr="00B95DE5">
        <w:rPr>
          <w:rFonts w:ascii="Lato" w:eastAsia="Times New Roman" w:hAnsi="Lato" w:cs="Times New Roman"/>
          <w:color w:val="5E5E5E"/>
          <w:sz w:val="24"/>
          <w:szCs w:val="24"/>
        </w:rPr>
        <w:t xml:space="preserve">, H.C., </w:t>
      </w:r>
      <w:proofErr w:type="spellStart"/>
      <w:r w:rsidRPr="00B95DE5">
        <w:rPr>
          <w:rFonts w:ascii="Lato" w:eastAsia="Times New Roman" w:hAnsi="Lato" w:cs="Times New Roman"/>
          <w:color w:val="5E5E5E"/>
          <w:sz w:val="24"/>
          <w:szCs w:val="24"/>
        </w:rPr>
        <w:t>Ipci</w:t>
      </w:r>
      <w:proofErr w:type="spellEnd"/>
      <w:r w:rsidRPr="00B95DE5">
        <w:rPr>
          <w:rFonts w:ascii="Lato" w:eastAsia="Times New Roman" w:hAnsi="Lato" w:cs="Times New Roman"/>
          <w:color w:val="5E5E5E"/>
          <w:sz w:val="24"/>
          <w:szCs w:val="24"/>
        </w:rPr>
        <w:t xml:space="preserve">, Y., Tamer, M., and </w:t>
      </w:r>
      <w:proofErr w:type="spellStart"/>
      <w:r w:rsidRPr="00B95DE5">
        <w:rPr>
          <w:rFonts w:ascii="Lato" w:eastAsia="Times New Roman" w:hAnsi="Lato" w:cs="Times New Roman"/>
          <w:color w:val="5E5E5E"/>
          <w:sz w:val="24"/>
          <w:szCs w:val="24"/>
        </w:rPr>
        <w:t>Dokmeci</w:t>
      </w:r>
      <w:proofErr w:type="spellEnd"/>
      <w:r w:rsidRPr="00B95DE5">
        <w:rPr>
          <w:rFonts w:ascii="Lato" w:eastAsia="Times New Roman" w:hAnsi="Lato" w:cs="Times New Roman"/>
          <w:color w:val="5E5E5E"/>
          <w:sz w:val="24"/>
          <w:szCs w:val="24"/>
        </w:rPr>
        <w:t xml:space="preserve">, I. (2004, November 23). The effect of WIN 55, 212-2, a cannabinoid agonist, on tactile allodynia in diabetic rats. </w:t>
      </w:r>
      <w:r w:rsidRPr="00B95DE5">
        <w:rPr>
          <w:rFonts w:ascii="Lato" w:eastAsia="Times New Roman" w:hAnsi="Lato" w:cs="Times New Roman"/>
          <w:i/>
          <w:iCs/>
          <w:color w:val="5E5E5E"/>
          <w:sz w:val="24"/>
          <w:szCs w:val="24"/>
        </w:rPr>
        <w:t>Neuroscience Letters</w:t>
      </w:r>
      <w:r w:rsidRPr="00B95DE5">
        <w:rPr>
          <w:rFonts w:ascii="Lato" w:eastAsia="Times New Roman" w:hAnsi="Lato" w:cs="Times New Roman"/>
          <w:color w:val="5E5E5E"/>
          <w:sz w:val="24"/>
          <w:szCs w:val="24"/>
        </w:rPr>
        <w:t xml:space="preserve">, 371(2-3), 167-70. Retrieved from </w:t>
      </w:r>
      <w:hyperlink r:id="rId61" w:history="1">
        <w:r w:rsidRPr="00B95DE5">
          <w:rPr>
            <w:rFonts w:ascii="Lato" w:eastAsia="Times New Roman" w:hAnsi="Lato" w:cs="Times New Roman"/>
            <w:color w:val="414141"/>
            <w:sz w:val="24"/>
            <w:szCs w:val="24"/>
          </w:rPr>
          <w:t>https://www.ncbi.nlm.nih.gov/pmc/articles/PMC1861843/</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lastRenderedPageBreak/>
        <w:t xml:space="preserve">Van </w:t>
      </w:r>
      <w:proofErr w:type="spellStart"/>
      <w:r w:rsidRPr="00B95DE5">
        <w:rPr>
          <w:rFonts w:ascii="Lato" w:eastAsia="Times New Roman" w:hAnsi="Lato" w:cs="Times New Roman"/>
          <w:color w:val="5E5E5E"/>
          <w:sz w:val="24"/>
          <w:szCs w:val="24"/>
        </w:rPr>
        <w:t>Gaal</w:t>
      </w:r>
      <w:proofErr w:type="spellEnd"/>
      <w:r w:rsidRPr="00B95DE5">
        <w:rPr>
          <w:rFonts w:ascii="Lato" w:eastAsia="Times New Roman" w:hAnsi="Lato" w:cs="Times New Roman"/>
          <w:color w:val="5E5E5E"/>
          <w:sz w:val="24"/>
          <w:szCs w:val="24"/>
        </w:rPr>
        <w:t xml:space="preserve">, L.F., </w:t>
      </w:r>
      <w:proofErr w:type="spellStart"/>
      <w:r w:rsidRPr="00B95DE5">
        <w:rPr>
          <w:rFonts w:ascii="Lato" w:eastAsia="Times New Roman" w:hAnsi="Lato" w:cs="Times New Roman"/>
          <w:color w:val="5E5E5E"/>
          <w:sz w:val="24"/>
          <w:szCs w:val="24"/>
        </w:rPr>
        <w:t>Rissanen</w:t>
      </w:r>
      <w:proofErr w:type="spellEnd"/>
      <w:r w:rsidRPr="00B95DE5">
        <w:rPr>
          <w:rFonts w:ascii="Lato" w:eastAsia="Times New Roman" w:hAnsi="Lato" w:cs="Times New Roman"/>
          <w:color w:val="5E5E5E"/>
          <w:sz w:val="24"/>
          <w:szCs w:val="24"/>
        </w:rPr>
        <w:t xml:space="preserve">, A.M., </w:t>
      </w:r>
      <w:proofErr w:type="spellStart"/>
      <w:r w:rsidRPr="00B95DE5">
        <w:rPr>
          <w:rFonts w:ascii="Lato" w:eastAsia="Times New Roman" w:hAnsi="Lato" w:cs="Times New Roman"/>
          <w:color w:val="5E5E5E"/>
          <w:sz w:val="24"/>
          <w:szCs w:val="24"/>
        </w:rPr>
        <w:t>Scheen</w:t>
      </w:r>
      <w:proofErr w:type="spellEnd"/>
      <w:r w:rsidRPr="00B95DE5">
        <w:rPr>
          <w:rFonts w:ascii="Lato" w:eastAsia="Times New Roman" w:hAnsi="Lato" w:cs="Times New Roman"/>
          <w:color w:val="5E5E5E"/>
          <w:sz w:val="24"/>
          <w:szCs w:val="24"/>
        </w:rPr>
        <w:t xml:space="preserve">, A.J., Ziegler, O., </w:t>
      </w:r>
      <w:proofErr w:type="spellStart"/>
      <w:r w:rsidRPr="00B95DE5">
        <w:rPr>
          <w:rFonts w:ascii="Lato" w:eastAsia="Times New Roman" w:hAnsi="Lato" w:cs="Times New Roman"/>
          <w:color w:val="5E5E5E"/>
          <w:sz w:val="24"/>
          <w:szCs w:val="24"/>
        </w:rPr>
        <w:t>Rossner</w:t>
      </w:r>
      <w:proofErr w:type="spellEnd"/>
      <w:r w:rsidRPr="00B95DE5">
        <w:rPr>
          <w:rFonts w:ascii="Lato" w:eastAsia="Times New Roman" w:hAnsi="Lato" w:cs="Times New Roman"/>
          <w:color w:val="5E5E5E"/>
          <w:sz w:val="24"/>
          <w:szCs w:val="24"/>
        </w:rPr>
        <w:t xml:space="preserve">, S., and RIO-Europe Study Group. (2005, April). Effects of the cannabinoid-1 receptor blocker </w:t>
      </w:r>
      <w:proofErr w:type="spellStart"/>
      <w:r w:rsidRPr="00B95DE5">
        <w:rPr>
          <w:rFonts w:ascii="Lato" w:eastAsia="Times New Roman" w:hAnsi="Lato" w:cs="Times New Roman"/>
          <w:color w:val="5E5E5E"/>
          <w:sz w:val="24"/>
          <w:szCs w:val="24"/>
        </w:rPr>
        <w:t>rimonabant</w:t>
      </w:r>
      <w:proofErr w:type="spellEnd"/>
      <w:r w:rsidRPr="00B95DE5">
        <w:rPr>
          <w:rFonts w:ascii="Lato" w:eastAsia="Times New Roman" w:hAnsi="Lato" w:cs="Times New Roman"/>
          <w:color w:val="5E5E5E"/>
          <w:sz w:val="24"/>
          <w:szCs w:val="24"/>
        </w:rPr>
        <w:t xml:space="preserve"> on weight reduction and cardiovascular risk factors in overweight patients: 1-year experience from the RIO-Europe study. Lancet, (365)9468, 1389-97. Retrieved from </w:t>
      </w:r>
      <w:hyperlink r:id="rId62" w:history="1">
        <w:r w:rsidRPr="00B95DE5">
          <w:rPr>
            <w:rFonts w:ascii="Lato" w:eastAsia="Times New Roman" w:hAnsi="Lato" w:cs="Times New Roman"/>
            <w:color w:val="414141"/>
            <w:sz w:val="24"/>
            <w:szCs w:val="24"/>
          </w:rPr>
          <w:t>http://www.thelancet.com/journals/lancet/article/PIIS0140-6736(05)66374-X/fulltext</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Wallace, M.S., </w:t>
      </w:r>
      <w:proofErr w:type="spellStart"/>
      <w:r w:rsidRPr="00B95DE5">
        <w:rPr>
          <w:rFonts w:ascii="Lato" w:eastAsia="Times New Roman" w:hAnsi="Lato" w:cs="Times New Roman"/>
          <w:color w:val="5E5E5E"/>
          <w:sz w:val="24"/>
          <w:szCs w:val="24"/>
        </w:rPr>
        <w:t>Marcotte</w:t>
      </w:r>
      <w:proofErr w:type="spellEnd"/>
      <w:r w:rsidRPr="00B95DE5">
        <w:rPr>
          <w:rFonts w:ascii="Lato" w:eastAsia="Times New Roman" w:hAnsi="Lato" w:cs="Times New Roman"/>
          <w:color w:val="5E5E5E"/>
          <w:sz w:val="24"/>
          <w:szCs w:val="24"/>
        </w:rPr>
        <w:t xml:space="preserve">, T.D., </w:t>
      </w:r>
      <w:proofErr w:type="spellStart"/>
      <w:r w:rsidRPr="00B95DE5">
        <w:rPr>
          <w:rFonts w:ascii="Lato" w:eastAsia="Times New Roman" w:hAnsi="Lato" w:cs="Times New Roman"/>
          <w:color w:val="5E5E5E"/>
          <w:sz w:val="24"/>
          <w:szCs w:val="24"/>
        </w:rPr>
        <w:t>Umlauf</w:t>
      </w:r>
      <w:proofErr w:type="spellEnd"/>
      <w:r w:rsidRPr="00B95DE5">
        <w:rPr>
          <w:rFonts w:ascii="Lato" w:eastAsia="Times New Roman" w:hAnsi="Lato" w:cs="Times New Roman"/>
          <w:color w:val="5E5E5E"/>
          <w:sz w:val="24"/>
          <w:szCs w:val="24"/>
        </w:rPr>
        <w:t xml:space="preserve">, A., </w:t>
      </w:r>
      <w:proofErr w:type="spellStart"/>
      <w:r w:rsidRPr="00B95DE5">
        <w:rPr>
          <w:rFonts w:ascii="Lato" w:eastAsia="Times New Roman" w:hAnsi="Lato" w:cs="Times New Roman"/>
          <w:color w:val="5E5E5E"/>
          <w:sz w:val="24"/>
          <w:szCs w:val="24"/>
        </w:rPr>
        <w:t>Gouaux</w:t>
      </w:r>
      <w:proofErr w:type="spellEnd"/>
      <w:r w:rsidRPr="00B95DE5">
        <w:rPr>
          <w:rFonts w:ascii="Lato" w:eastAsia="Times New Roman" w:hAnsi="Lato" w:cs="Times New Roman"/>
          <w:color w:val="5E5E5E"/>
          <w:sz w:val="24"/>
          <w:szCs w:val="24"/>
        </w:rPr>
        <w:t xml:space="preserve">, B., and Atkinson, J.H. (2015, July). Efficacy of Inhaled Cannabis on Painful Diabetic Neuropathy. </w:t>
      </w:r>
      <w:r w:rsidRPr="00B95DE5">
        <w:rPr>
          <w:rFonts w:ascii="Lato" w:eastAsia="Times New Roman" w:hAnsi="Lato" w:cs="Times New Roman"/>
          <w:i/>
          <w:iCs/>
          <w:color w:val="5E5E5E"/>
          <w:sz w:val="24"/>
          <w:szCs w:val="24"/>
        </w:rPr>
        <w:t>Journal of Pain</w:t>
      </w:r>
      <w:r w:rsidRPr="00B95DE5">
        <w:rPr>
          <w:rFonts w:ascii="Lato" w:eastAsia="Times New Roman" w:hAnsi="Lato" w:cs="Times New Roman"/>
          <w:color w:val="5E5E5E"/>
          <w:sz w:val="24"/>
          <w:szCs w:val="24"/>
        </w:rPr>
        <w:t xml:space="preserve">, 17(7), 616-27. Retrieved from </w:t>
      </w:r>
      <w:hyperlink r:id="rId63" w:history="1">
        <w:r w:rsidRPr="00B95DE5">
          <w:rPr>
            <w:rFonts w:ascii="Lato" w:eastAsia="Times New Roman" w:hAnsi="Lato" w:cs="Times New Roman"/>
            <w:color w:val="414141"/>
            <w:sz w:val="24"/>
            <w:szCs w:val="24"/>
          </w:rPr>
          <w:t>https://www.ncbi.nlm.nih.gov/pmc/articles/PMC5152762/</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proofErr w:type="spellStart"/>
      <w:r w:rsidRPr="00B95DE5">
        <w:rPr>
          <w:rFonts w:ascii="Lato" w:eastAsia="Times New Roman" w:hAnsi="Lato" w:cs="Times New Roman"/>
          <w:color w:val="5E5E5E"/>
          <w:sz w:val="24"/>
          <w:szCs w:val="24"/>
        </w:rPr>
        <w:t>Wargent</w:t>
      </w:r>
      <w:proofErr w:type="spellEnd"/>
      <w:r w:rsidRPr="00B95DE5">
        <w:rPr>
          <w:rFonts w:ascii="Lato" w:eastAsia="Times New Roman" w:hAnsi="Lato" w:cs="Times New Roman"/>
          <w:color w:val="5E5E5E"/>
          <w:sz w:val="24"/>
          <w:szCs w:val="24"/>
        </w:rPr>
        <w:t xml:space="preserve">, E.T., </w:t>
      </w:r>
      <w:proofErr w:type="spellStart"/>
      <w:r w:rsidRPr="00B95DE5">
        <w:rPr>
          <w:rFonts w:ascii="Lato" w:eastAsia="Times New Roman" w:hAnsi="Lato" w:cs="Times New Roman"/>
          <w:color w:val="5E5E5E"/>
          <w:sz w:val="24"/>
          <w:szCs w:val="24"/>
        </w:rPr>
        <w:t>Zaibi</w:t>
      </w:r>
      <w:proofErr w:type="spellEnd"/>
      <w:r w:rsidRPr="00B95DE5">
        <w:rPr>
          <w:rFonts w:ascii="Lato" w:eastAsia="Times New Roman" w:hAnsi="Lato" w:cs="Times New Roman"/>
          <w:color w:val="5E5E5E"/>
          <w:sz w:val="24"/>
          <w:szCs w:val="24"/>
        </w:rPr>
        <w:t xml:space="preserve">, M.S., </w:t>
      </w:r>
      <w:proofErr w:type="spellStart"/>
      <w:r w:rsidRPr="00B95DE5">
        <w:rPr>
          <w:rFonts w:ascii="Lato" w:eastAsia="Times New Roman" w:hAnsi="Lato" w:cs="Times New Roman"/>
          <w:color w:val="5E5E5E"/>
          <w:sz w:val="24"/>
          <w:szCs w:val="24"/>
        </w:rPr>
        <w:t>Silvestri</w:t>
      </w:r>
      <w:proofErr w:type="spellEnd"/>
      <w:r w:rsidRPr="00B95DE5">
        <w:rPr>
          <w:rFonts w:ascii="Lato" w:eastAsia="Times New Roman" w:hAnsi="Lato" w:cs="Times New Roman"/>
          <w:color w:val="5E5E5E"/>
          <w:sz w:val="24"/>
          <w:szCs w:val="24"/>
        </w:rPr>
        <w:t xml:space="preserve">, C., </w:t>
      </w:r>
      <w:proofErr w:type="spellStart"/>
      <w:r w:rsidRPr="00B95DE5">
        <w:rPr>
          <w:rFonts w:ascii="Lato" w:eastAsia="Times New Roman" w:hAnsi="Lato" w:cs="Times New Roman"/>
          <w:color w:val="5E5E5E"/>
          <w:sz w:val="24"/>
          <w:szCs w:val="24"/>
        </w:rPr>
        <w:t>Hislop</w:t>
      </w:r>
      <w:proofErr w:type="spellEnd"/>
      <w:r w:rsidRPr="00B95DE5">
        <w:rPr>
          <w:rFonts w:ascii="Lato" w:eastAsia="Times New Roman" w:hAnsi="Lato" w:cs="Times New Roman"/>
          <w:color w:val="5E5E5E"/>
          <w:sz w:val="24"/>
          <w:szCs w:val="24"/>
        </w:rPr>
        <w:t xml:space="preserve">, D.C., Stocker, C.J., Stott, C.G., Guy, G.W., Duncan, M., Di </w:t>
      </w:r>
      <w:proofErr w:type="spellStart"/>
      <w:r w:rsidRPr="00B95DE5">
        <w:rPr>
          <w:rFonts w:ascii="Lato" w:eastAsia="Times New Roman" w:hAnsi="Lato" w:cs="Times New Roman"/>
          <w:color w:val="5E5E5E"/>
          <w:sz w:val="24"/>
          <w:szCs w:val="24"/>
        </w:rPr>
        <w:t>Marzo</w:t>
      </w:r>
      <w:proofErr w:type="spellEnd"/>
      <w:r w:rsidRPr="00B95DE5">
        <w:rPr>
          <w:rFonts w:ascii="Lato" w:eastAsia="Times New Roman" w:hAnsi="Lato" w:cs="Times New Roman"/>
          <w:color w:val="5E5E5E"/>
          <w:sz w:val="24"/>
          <w:szCs w:val="24"/>
        </w:rPr>
        <w:t xml:space="preserve">, V., and </w:t>
      </w:r>
      <w:proofErr w:type="spellStart"/>
      <w:r w:rsidRPr="00B95DE5">
        <w:rPr>
          <w:rFonts w:ascii="Lato" w:eastAsia="Times New Roman" w:hAnsi="Lato" w:cs="Times New Roman"/>
          <w:color w:val="5E5E5E"/>
          <w:sz w:val="24"/>
          <w:szCs w:val="24"/>
        </w:rPr>
        <w:t>Cawthorne</w:t>
      </w:r>
      <w:proofErr w:type="spellEnd"/>
      <w:r w:rsidRPr="00B95DE5">
        <w:rPr>
          <w:rFonts w:ascii="Lato" w:eastAsia="Times New Roman" w:hAnsi="Lato" w:cs="Times New Roman"/>
          <w:color w:val="5E5E5E"/>
          <w:sz w:val="24"/>
          <w:szCs w:val="24"/>
        </w:rPr>
        <w:t xml:space="preserve">, M.A. (2013, May 27). The cannabinoid 9-tetrahycrocannabivarian (THCV) ameliorates insulin sensitivity in two mouse models of obesity. </w:t>
      </w:r>
      <w:r w:rsidRPr="00B95DE5">
        <w:rPr>
          <w:rFonts w:ascii="Lato" w:eastAsia="Times New Roman" w:hAnsi="Lato" w:cs="Times New Roman"/>
          <w:i/>
          <w:iCs/>
          <w:color w:val="5E5E5E"/>
          <w:sz w:val="24"/>
          <w:szCs w:val="24"/>
        </w:rPr>
        <w:t>Nutrition &amp; Diabetes</w:t>
      </w:r>
      <w:r w:rsidRPr="00B95DE5">
        <w:rPr>
          <w:rFonts w:ascii="Lato" w:eastAsia="Times New Roman" w:hAnsi="Lato" w:cs="Times New Roman"/>
          <w:color w:val="5E5E5E"/>
          <w:sz w:val="24"/>
          <w:szCs w:val="24"/>
        </w:rPr>
        <w:t xml:space="preserve">, 3, e68. Retrieved from </w:t>
      </w:r>
      <w:hyperlink r:id="rId64" w:history="1">
        <w:r w:rsidRPr="00B95DE5">
          <w:rPr>
            <w:rFonts w:ascii="Lato" w:eastAsia="Times New Roman" w:hAnsi="Lato" w:cs="Times New Roman"/>
            <w:color w:val="414141"/>
            <w:sz w:val="24"/>
            <w:szCs w:val="24"/>
          </w:rPr>
          <w:t>https://www.ncbi.nlm.nih.gov/pmc/articles/PMC3671751/</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Weiss, L., </w:t>
      </w:r>
      <w:proofErr w:type="spellStart"/>
      <w:r w:rsidRPr="00B95DE5">
        <w:rPr>
          <w:rFonts w:ascii="Lato" w:eastAsia="Times New Roman" w:hAnsi="Lato" w:cs="Times New Roman"/>
          <w:color w:val="5E5E5E"/>
          <w:sz w:val="24"/>
          <w:szCs w:val="24"/>
        </w:rPr>
        <w:t>Zeira</w:t>
      </w:r>
      <w:proofErr w:type="spellEnd"/>
      <w:r w:rsidRPr="00B95DE5">
        <w:rPr>
          <w:rFonts w:ascii="Lato" w:eastAsia="Times New Roman" w:hAnsi="Lato" w:cs="Times New Roman"/>
          <w:color w:val="5E5E5E"/>
          <w:sz w:val="24"/>
          <w:szCs w:val="24"/>
        </w:rPr>
        <w:t xml:space="preserve">, M., Reich, S., </w:t>
      </w:r>
      <w:proofErr w:type="spellStart"/>
      <w:r w:rsidRPr="00B95DE5">
        <w:rPr>
          <w:rFonts w:ascii="Lato" w:eastAsia="Times New Roman" w:hAnsi="Lato" w:cs="Times New Roman"/>
          <w:color w:val="5E5E5E"/>
          <w:sz w:val="24"/>
          <w:szCs w:val="24"/>
        </w:rPr>
        <w:t>Har-Noy</w:t>
      </w:r>
      <w:proofErr w:type="spellEnd"/>
      <w:r w:rsidRPr="00B95DE5">
        <w:rPr>
          <w:rFonts w:ascii="Lato" w:eastAsia="Times New Roman" w:hAnsi="Lato" w:cs="Times New Roman"/>
          <w:color w:val="5E5E5E"/>
          <w:sz w:val="24"/>
          <w:szCs w:val="24"/>
        </w:rPr>
        <w:t xml:space="preserve">, M., </w:t>
      </w:r>
      <w:proofErr w:type="spellStart"/>
      <w:r w:rsidRPr="00B95DE5">
        <w:rPr>
          <w:rFonts w:ascii="Lato" w:eastAsia="Times New Roman" w:hAnsi="Lato" w:cs="Times New Roman"/>
          <w:color w:val="5E5E5E"/>
          <w:sz w:val="24"/>
          <w:szCs w:val="24"/>
        </w:rPr>
        <w:t>Mechoulam</w:t>
      </w:r>
      <w:proofErr w:type="spellEnd"/>
      <w:r w:rsidRPr="00B95DE5">
        <w:rPr>
          <w:rFonts w:ascii="Lato" w:eastAsia="Times New Roman" w:hAnsi="Lato" w:cs="Times New Roman"/>
          <w:color w:val="5E5E5E"/>
          <w:sz w:val="24"/>
          <w:szCs w:val="24"/>
        </w:rPr>
        <w:t xml:space="preserve">, R., </w:t>
      </w:r>
      <w:proofErr w:type="spellStart"/>
      <w:r w:rsidRPr="00B95DE5">
        <w:rPr>
          <w:rFonts w:ascii="Lato" w:eastAsia="Times New Roman" w:hAnsi="Lato" w:cs="Times New Roman"/>
          <w:color w:val="5E5E5E"/>
          <w:sz w:val="24"/>
          <w:szCs w:val="24"/>
        </w:rPr>
        <w:t>Slavin</w:t>
      </w:r>
      <w:proofErr w:type="spellEnd"/>
      <w:r w:rsidRPr="00B95DE5">
        <w:rPr>
          <w:rFonts w:ascii="Lato" w:eastAsia="Times New Roman" w:hAnsi="Lato" w:cs="Times New Roman"/>
          <w:color w:val="5E5E5E"/>
          <w:sz w:val="24"/>
          <w:szCs w:val="24"/>
        </w:rPr>
        <w:t xml:space="preserve">, S., and </w:t>
      </w:r>
      <w:proofErr w:type="spellStart"/>
      <w:r w:rsidRPr="00B95DE5">
        <w:rPr>
          <w:rFonts w:ascii="Lato" w:eastAsia="Times New Roman" w:hAnsi="Lato" w:cs="Times New Roman"/>
          <w:color w:val="5E5E5E"/>
          <w:sz w:val="24"/>
          <w:szCs w:val="24"/>
        </w:rPr>
        <w:t>Gallily</w:t>
      </w:r>
      <w:proofErr w:type="spellEnd"/>
      <w:r w:rsidRPr="00B95DE5">
        <w:rPr>
          <w:rFonts w:ascii="Lato" w:eastAsia="Times New Roman" w:hAnsi="Lato" w:cs="Times New Roman"/>
          <w:color w:val="5E5E5E"/>
          <w:sz w:val="24"/>
          <w:szCs w:val="24"/>
        </w:rPr>
        <w:t xml:space="preserve">, R. (2006, March). </w:t>
      </w:r>
      <w:proofErr w:type="spellStart"/>
      <w:r w:rsidRPr="00B95DE5">
        <w:rPr>
          <w:rFonts w:ascii="Lato" w:eastAsia="Times New Roman" w:hAnsi="Lato" w:cs="Times New Roman"/>
          <w:color w:val="5E5E5E"/>
          <w:sz w:val="24"/>
          <w:szCs w:val="24"/>
        </w:rPr>
        <w:t>Cannabidiol</w:t>
      </w:r>
      <w:proofErr w:type="spellEnd"/>
      <w:r w:rsidRPr="00B95DE5">
        <w:rPr>
          <w:rFonts w:ascii="Lato" w:eastAsia="Times New Roman" w:hAnsi="Lato" w:cs="Times New Roman"/>
          <w:color w:val="5E5E5E"/>
          <w:sz w:val="24"/>
          <w:szCs w:val="24"/>
        </w:rPr>
        <w:t xml:space="preserve"> lowers incidence of diabetes in non-obese diabetic mice. </w:t>
      </w:r>
      <w:r w:rsidRPr="00B95DE5">
        <w:rPr>
          <w:rFonts w:ascii="Lato" w:eastAsia="Times New Roman" w:hAnsi="Lato" w:cs="Times New Roman"/>
          <w:i/>
          <w:iCs/>
          <w:color w:val="5E5E5E"/>
          <w:sz w:val="24"/>
          <w:szCs w:val="24"/>
        </w:rPr>
        <w:t>Autoimmunity</w:t>
      </w:r>
      <w:r w:rsidRPr="00B95DE5">
        <w:rPr>
          <w:rFonts w:ascii="Lato" w:eastAsia="Times New Roman" w:hAnsi="Lato" w:cs="Times New Roman"/>
          <w:color w:val="5E5E5E"/>
          <w:sz w:val="24"/>
          <w:szCs w:val="24"/>
        </w:rPr>
        <w:t>, 39(2), 143-51. Retrieved from </w:t>
      </w:r>
      <w:hyperlink r:id="rId65" w:history="1">
        <w:r w:rsidRPr="00B95DE5">
          <w:rPr>
            <w:rFonts w:ascii="Lato" w:eastAsia="Times New Roman" w:hAnsi="Lato" w:cs="Times New Roman"/>
            <w:color w:val="414141"/>
            <w:sz w:val="24"/>
            <w:szCs w:val="24"/>
          </w:rPr>
          <w:t>http://www.tandfonline.com/doi/full/10.1080/08916930500356674?needAccess=true</w:t>
        </w:r>
      </w:hyperlink>
      <w:r w:rsidRPr="00B95DE5">
        <w:rPr>
          <w:rFonts w:ascii="Lato" w:eastAsia="Times New Roman" w:hAnsi="Lato" w:cs="Times New Roman"/>
          <w:color w:val="5E5E5E"/>
          <w:sz w:val="24"/>
          <w:szCs w:val="24"/>
        </w:rPr>
        <w:t>.</w:t>
      </w:r>
    </w:p>
    <w:p w:rsidR="00B95DE5" w:rsidRPr="00B95DE5" w:rsidRDefault="00B95DE5" w:rsidP="00B95DE5">
      <w:pPr>
        <w:numPr>
          <w:ilvl w:val="0"/>
          <w:numId w:val="4"/>
        </w:numPr>
        <w:shd w:val="clear" w:color="auto" w:fill="FFFFFF"/>
        <w:spacing w:before="100" w:beforeAutospacing="1" w:after="100" w:afterAutospacing="1" w:line="360" w:lineRule="atLeast"/>
        <w:ind w:left="870" w:right="150"/>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xml:space="preserve">Weiss, L., </w:t>
      </w:r>
      <w:proofErr w:type="spellStart"/>
      <w:r w:rsidRPr="00B95DE5">
        <w:rPr>
          <w:rFonts w:ascii="Lato" w:eastAsia="Times New Roman" w:hAnsi="Lato" w:cs="Times New Roman"/>
          <w:color w:val="5E5E5E"/>
          <w:sz w:val="24"/>
          <w:szCs w:val="24"/>
        </w:rPr>
        <w:t>Zeira</w:t>
      </w:r>
      <w:proofErr w:type="spellEnd"/>
      <w:r w:rsidRPr="00B95DE5">
        <w:rPr>
          <w:rFonts w:ascii="Lato" w:eastAsia="Times New Roman" w:hAnsi="Lato" w:cs="Times New Roman"/>
          <w:color w:val="5E5E5E"/>
          <w:sz w:val="24"/>
          <w:szCs w:val="24"/>
        </w:rPr>
        <w:t xml:space="preserve">, M., Reich, S., </w:t>
      </w:r>
      <w:proofErr w:type="spellStart"/>
      <w:r w:rsidRPr="00B95DE5">
        <w:rPr>
          <w:rFonts w:ascii="Lato" w:eastAsia="Times New Roman" w:hAnsi="Lato" w:cs="Times New Roman"/>
          <w:color w:val="5E5E5E"/>
          <w:sz w:val="24"/>
          <w:szCs w:val="24"/>
        </w:rPr>
        <w:t>Slavin</w:t>
      </w:r>
      <w:proofErr w:type="spellEnd"/>
      <w:r w:rsidRPr="00B95DE5">
        <w:rPr>
          <w:rFonts w:ascii="Lato" w:eastAsia="Times New Roman" w:hAnsi="Lato" w:cs="Times New Roman"/>
          <w:color w:val="5E5E5E"/>
          <w:sz w:val="24"/>
          <w:szCs w:val="24"/>
        </w:rPr>
        <w:t xml:space="preserve">, S., </w:t>
      </w:r>
      <w:proofErr w:type="spellStart"/>
      <w:r w:rsidRPr="00B95DE5">
        <w:rPr>
          <w:rFonts w:ascii="Lato" w:eastAsia="Times New Roman" w:hAnsi="Lato" w:cs="Times New Roman"/>
          <w:color w:val="5E5E5E"/>
          <w:sz w:val="24"/>
          <w:szCs w:val="24"/>
        </w:rPr>
        <w:t>Raz</w:t>
      </w:r>
      <w:proofErr w:type="spellEnd"/>
      <w:r w:rsidRPr="00B95DE5">
        <w:rPr>
          <w:rFonts w:ascii="Lato" w:eastAsia="Times New Roman" w:hAnsi="Lato" w:cs="Times New Roman"/>
          <w:color w:val="5E5E5E"/>
          <w:sz w:val="24"/>
          <w:szCs w:val="24"/>
        </w:rPr>
        <w:t xml:space="preserve">, I., </w:t>
      </w:r>
      <w:proofErr w:type="spellStart"/>
      <w:r w:rsidRPr="00B95DE5">
        <w:rPr>
          <w:rFonts w:ascii="Lato" w:eastAsia="Times New Roman" w:hAnsi="Lato" w:cs="Times New Roman"/>
          <w:color w:val="5E5E5E"/>
          <w:sz w:val="24"/>
          <w:szCs w:val="24"/>
        </w:rPr>
        <w:t>Mechoulam</w:t>
      </w:r>
      <w:proofErr w:type="spellEnd"/>
      <w:r w:rsidRPr="00B95DE5">
        <w:rPr>
          <w:rFonts w:ascii="Lato" w:eastAsia="Times New Roman" w:hAnsi="Lato" w:cs="Times New Roman"/>
          <w:color w:val="5E5E5E"/>
          <w:sz w:val="24"/>
          <w:szCs w:val="24"/>
        </w:rPr>
        <w:t xml:space="preserve">, R., and </w:t>
      </w:r>
      <w:proofErr w:type="spellStart"/>
      <w:r w:rsidRPr="00B95DE5">
        <w:rPr>
          <w:rFonts w:ascii="Lato" w:eastAsia="Times New Roman" w:hAnsi="Lato" w:cs="Times New Roman"/>
          <w:color w:val="5E5E5E"/>
          <w:sz w:val="24"/>
          <w:szCs w:val="24"/>
        </w:rPr>
        <w:t>Gallily</w:t>
      </w:r>
      <w:proofErr w:type="spellEnd"/>
      <w:r w:rsidRPr="00B95DE5">
        <w:rPr>
          <w:rFonts w:ascii="Lato" w:eastAsia="Times New Roman" w:hAnsi="Lato" w:cs="Times New Roman"/>
          <w:color w:val="5E5E5E"/>
          <w:sz w:val="24"/>
          <w:szCs w:val="24"/>
        </w:rPr>
        <w:t xml:space="preserve">, R. (2008, January). </w:t>
      </w:r>
      <w:proofErr w:type="spellStart"/>
      <w:r w:rsidRPr="00B95DE5">
        <w:rPr>
          <w:rFonts w:ascii="Lato" w:eastAsia="Times New Roman" w:hAnsi="Lato" w:cs="Times New Roman"/>
          <w:color w:val="5E5E5E"/>
          <w:sz w:val="24"/>
          <w:szCs w:val="24"/>
        </w:rPr>
        <w:t>Cannabidiol</w:t>
      </w:r>
      <w:proofErr w:type="spellEnd"/>
      <w:r w:rsidRPr="00B95DE5">
        <w:rPr>
          <w:rFonts w:ascii="Lato" w:eastAsia="Times New Roman" w:hAnsi="Lato" w:cs="Times New Roman"/>
          <w:color w:val="5E5E5E"/>
          <w:sz w:val="24"/>
          <w:szCs w:val="24"/>
        </w:rPr>
        <w:t xml:space="preserve"> arrests onset of autoimmune diabetes in NOD mice. </w:t>
      </w:r>
      <w:r w:rsidRPr="00B95DE5">
        <w:rPr>
          <w:rFonts w:ascii="Lato" w:eastAsia="Times New Roman" w:hAnsi="Lato" w:cs="Times New Roman"/>
          <w:i/>
          <w:iCs/>
          <w:color w:val="5E5E5E"/>
          <w:sz w:val="24"/>
          <w:szCs w:val="24"/>
        </w:rPr>
        <w:t>Neuropharmacology</w:t>
      </w:r>
      <w:r w:rsidRPr="00B95DE5">
        <w:rPr>
          <w:rFonts w:ascii="Lato" w:eastAsia="Times New Roman" w:hAnsi="Lato" w:cs="Times New Roman"/>
          <w:color w:val="5E5E5E"/>
          <w:sz w:val="24"/>
          <w:szCs w:val="24"/>
        </w:rPr>
        <w:t xml:space="preserve">, 54(1), 244-9. Retrieved from </w:t>
      </w:r>
      <w:hyperlink r:id="rId66" w:history="1">
        <w:r w:rsidRPr="00B95DE5">
          <w:rPr>
            <w:rFonts w:ascii="Lato" w:eastAsia="Times New Roman" w:hAnsi="Lato" w:cs="Times New Roman"/>
            <w:color w:val="414141"/>
            <w:sz w:val="24"/>
            <w:szCs w:val="24"/>
          </w:rPr>
          <w:t>https://www.ncbi.nlm.nih.gov/pmc/articles/PMC2270485/</w:t>
        </w:r>
      </w:hyperlink>
      <w:r w:rsidRPr="00B95DE5">
        <w:rPr>
          <w:rFonts w:ascii="Lato" w:eastAsia="Times New Roman" w:hAnsi="Lato" w:cs="Times New Roman"/>
          <w:color w:val="5E5E5E"/>
          <w:sz w:val="24"/>
          <w:szCs w:val="24"/>
        </w:rPr>
        <w:t>.</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color w:val="5E5E5E"/>
          <w:sz w:val="24"/>
          <w:szCs w:val="24"/>
        </w:rPr>
        <w:t> </w:t>
      </w:r>
    </w:p>
    <w:p w:rsidR="00B95DE5" w:rsidRPr="00B95DE5" w:rsidRDefault="00B95DE5" w:rsidP="00B95DE5">
      <w:pPr>
        <w:shd w:val="clear" w:color="auto" w:fill="FFFFFF"/>
        <w:spacing w:after="150" w:line="360" w:lineRule="atLeast"/>
        <w:rPr>
          <w:rFonts w:ascii="Lato" w:eastAsia="Times New Roman" w:hAnsi="Lato" w:cs="Times New Roman"/>
          <w:color w:val="5E5E5E"/>
          <w:sz w:val="24"/>
          <w:szCs w:val="24"/>
        </w:rPr>
      </w:pPr>
      <w:r w:rsidRPr="00B95DE5">
        <w:rPr>
          <w:rFonts w:ascii="Lato" w:eastAsia="Times New Roman" w:hAnsi="Lato" w:cs="Times New Roman"/>
          <w:i/>
          <w:iCs/>
          <w:color w:val="5E5E5E"/>
          <w:sz w:val="24"/>
          <w:szCs w:val="24"/>
          <w:lang w:val="en"/>
        </w:rPr>
        <w:t>This article may contain certain forward-looking statements and information, as defined within the meaning of Section 27A of the Securities Act of 1933 and Section 21E of the Securities Exchange Act of 1934, and is subject to the Safe Harbor created by those sections. This material contains statements about expected future events and/or financial results that are forward-looking in nature and subject to risks and uncertainties. Such forward-looking statements by definition involve risks, uncertainties.</w:t>
      </w:r>
    </w:p>
    <w:p w:rsidR="00F930DF" w:rsidRDefault="00B95DE5">
      <w:bookmarkStart w:id="0" w:name="_GoBack"/>
      <w:bookmarkEnd w:id="0"/>
    </w:p>
    <w:sectPr w:rsidR="00F9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64E5"/>
    <w:multiLevelType w:val="multilevel"/>
    <w:tmpl w:val="F562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83CC9"/>
    <w:multiLevelType w:val="multilevel"/>
    <w:tmpl w:val="40E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272F8"/>
    <w:multiLevelType w:val="multilevel"/>
    <w:tmpl w:val="E2B6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370DC"/>
    <w:multiLevelType w:val="multilevel"/>
    <w:tmpl w:val="DEA4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E5"/>
    <w:rsid w:val="00B95DE5"/>
    <w:rsid w:val="00BF07CC"/>
    <w:rsid w:val="00C8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EC538-6DC4-4637-85AE-C93221DD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5174">
      <w:bodyDiv w:val="1"/>
      <w:marLeft w:val="0"/>
      <w:marRight w:val="0"/>
      <w:marTop w:val="0"/>
      <w:marBottom w:val="0"/>
      <w:divBdr>
        <w:top w:val="none" w:sz="0" w:space="0" w:color="auto"/>
        <w:left w:val="none" w:sz="0" w:space="0" w:color="auto"/>
        <w:bottom w:val="none" w:sz="0" w:space="0" w:color="auto"/>
        <w:right w:val="none" w:sz="0" w:space="0" w:color="auto"/>
      </w:divBdr>
      <w:divsChild>
        <w:div w:id="817527099">
          <w:marLeft w:val="0"/>
          <w:marRight w:val="0"/>
          <w:marTop w:val="0"/>
          <w:marBottom w:val="0"/>
          <w:divBdr>
            <w:top w:val="none" w:sz="0" w:space="0" w:color="auto"/>
            <w:left w:val="none" w:sz="0" w:space="0" w:color="auto"/>
            <w:bottom w:val="none" w:sz="0" w:space="0" w:color="auto"/>
            <w:right w:val="none" w:sz="0" w:space="0" w:color="auto"/>
          </w:divBdr>
          <w:divsChild>
            <w:div w:id="395248731">
              <w:marLeft w:val="0"/>
              <w:marRight w:val="0"/>
              <w:marTop w:val="0"/>
              <w:marBottom w:val="0"/>
              <w:divBdr>
                <w:top w:val="none" w:sz="0" w:space="0" w:color="auto"/>
                <w:left w:val="none" w:sz="0" w:space="0" w:color="auto"/>
                <w:bottom w:val="none" w:sz="0" w:space="0" w:color="auto"/>
                <w:right w:val="none" w:sz="0" w:space="0" w:color="auto"/>
              </w:divBdr>
              <w:divsChild>
                <w:div w:id="2004816724">
                  <w:marLeft w:val="0"/>
                  <w:marRight w:val="0"/>
                  <w:marTop w:val="0"/>
                  <w:marBottom w:val="0"/>
                  <w:divBdr>
                    <w:top w:val="none" w:sz="0" w:space="0" w:color="auto"/>
                    <w:left w:val="none" w:sz="0" w:space="0" w:color="auto"/>
                    <w:bottom w:val="none" w:sz="0" w:space="0" w:color="auto"/>
                    <w:right w:val="none" w:sz="0" w:space="0" w:color="auto"/>
                  </w:divBdr>
                  <w:divsChild>
                    <w:div w:id="1899705878">
                      <w:marLeft w:val="0"/>
                      <w:marRight w:val="0"/>
                      <w:marTop w:val="0"/>
                      <w:marBottom w:val="0"/>
                      <w:divBdr>
                        <w:top w:val="none" w:sz="0" w:space="0" w:color="auto"/>
                        <w:left w:val="none" w:sz="0" w:space="0" w:color="auto"/>
                        <w:bottom w:val="none" w:sz="0" w:space="0" w:color="auto"/>
                        <w:right w:val="none" w:sz="0" w:space="0" w:color="auto"/>
                      </w:divBdr>
                      <w:divsChild>
                        <w:div w:id="1307658952">
                          <w:marLeft w:val="0"/>
                          <w:marRight w:val="0"/>
                          <w:marTop w:val="0"/>
                          <w:marBottom w:val="0"/>
                          <w:divBdr>
                            <w:top w:val="none" w:sz="0" w:space="0" w:color="auto"/>
                            <w:left w:val="none" w:sz="0" w:space="0" w:color="auto"/>
                            <w:bottom w:val="none" w:sz="0" w:space="0" w:color="auto"/>
                            <w:right w:val="none" w:sz="0" w:space="0" w:color="auto"/>
                          </w:divBdr>
                          <w:divsChild>
                            <w:div w:id="1789007952">
                              <w:marLeft w:val="0"/>
                              <w:marRight w:val="0"/>
                              <w:marTop w:val="0"/>
                              <w:marBottom w:val="0"/>
                              <w:divBdr>
                                <w:top w:val="none" w:sz="0" w:space="0" w:color="auto"/>
                                <w:left w:val="none" w:sz="0" w:space="0" w:color="auto"/>
                                <w:bottom w:val="none" w:sz="0" w:space="0" w:color="auto"/>
                                <w:right w:val="none" w:sz="0" w:space="0" w:color="auto"/>
                              </w:divBdr>
                              <w:divsChild>
                                <w:div w:id="2013415790">
                                  <w:marLeft w:val="0"/>
                                  <w:marRight w:val="0"/>
                                  <w:marTop w:val="0"/>
                                  <w:marBottom w:val="0"/>
                                  <w:divBdr>
                                    <w:top w:val="none" w:sz="0" w:space="0" w:color="auto"/>
                                    <w:left w:val="none" w:sz="0" w:space="0" w:color="auto"/>
                                    <w:bottom w:val="none" w:sz="0" w:space="0" w:color="auto"/>
                                    <w:right w:val="none" w:sz="0" w:space="0" w:color="auto"/>
                                  </w:divBdr>
                                </w:div>
                                <w:div w:id="303974172">
                                  <w:marLeft w:val="0"/>
                                  <w:marRight w:val="0"/>
                                  <w:marTop w:val="165"/>
                                  <w:marBottom w:val="210"/>
                                  <w:divBdr>
                                    <w:top w:val="single" w:sz="6" w:space="0" w:color="ECF0F1"/>
                                    <w:left w:val="none" w:sz="0" w:space="0" w:color="auto"/>
                                    <w:bottom w:val="none" w:sz="0" w:space="0" w:color="auto"/>
                                    <w:right w:val="none" w:sz="0" w:space="0" w:color="auto"/>
                                  </w:divBdr>
                                </w:div>
                                <w:div w:id="1897155388">
                                  <w:marLeft w:val="0"/>
                                  <w:marRight w:val="0"/>
                                  <w:marTop w:val="375"/>
                                  <w:marBottom w:val="0"/>
                                  <w:divBdr>
                                    <w:top w:val="none" w:sz="0" w:space="0" w:color="auto"/>
                                    <w:left w:val="none" w:sz="0" w:space="0" w:color="auto"/>
                                    <w:bottom w:val="none" w:sz="0" w:space="0" w:color="auto"/>
                                    <w:right w:val="none" w:sz="0" w:space="0" w:color="auto"/>
                                  </w:divBdr>
                                  <w:divsChild>
                                    <w:div w:id="1785154411">
                                      <w:marLeft w:val="0"/>
                                      <w:marRight w:val="0"/>
                                      <w:marTop w:val="0"/>
                                      <w:marBottom w:val="0"/>
                                      <w:divBdr>
                                        <w:top w:val="none" w:sz="0" w:space="0" w:color="auto"/>
                                        <w:left w:val="none" w:sz="0" w:space="0" w:color="auto"/>
                                        <w:bottom w:val="none" w:sz="0" w:space="0" w:color="auto"/>
                                        <w:right w:val="none" w:sz="0" w:space="0" w:color="auto"/>
                                      </w:divBdr>
                                      <w:divsChild>
                                        <w:div w:id="9246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calmarijuanainc.com/cannabis-law-in-illlinois/" TargetMode="External"/><Relationship Id="rId18" Type="http://schemas.openxmlformats.org/officeDocument/2006/relationships/hyperlink" Target="http://www.medicalmarijuanainc.com/delaware-marijuana-laws/" TargetMode="External"/><Relationship Id="rId26" Type="http://schemas.openxmlformats.org/officeDocument/2006/relationships/hyperlink" Target="http://www.medicalmarijuanainc.com/oregon-marijuana-laws/" TargetMode="External"/><Relationship Id="rId39" Type="http://schemas.openxmlformats.org/officeDocument/2006/relationships/hyperlink" Target="http://www.medicalmarijuanainc.com/pennsylvania-marijuana-laws/" TargetMode="External"/><Relationship Id="rId21" Type="http://schemas.openxmlformats.org/officeDocument/2006/relationships/hyperlink" Target="http://www.medicalmarijuanainc.com/maryland-marijuana-laws/" TargetMode="External"/><Relationship Id="rId34" Type="http://schemas.openxmlformats.org/officeDocument/2006/relationships/hyperlink" Target="http://www.medicalmarijuanainc.com/ohio-marijuana-laws/" TargetMode="External"/><Relationship Id="rId42" Type="http://schemas.openxmlformats.org/officeDocument/2006/relationships/hyperlink" Target="http://bmjopen.bmj.com/content/2/1/e000494.full" TargetMode="External"/><Relationship Id="rId47" Type="http://schemas.openxmlformats.org/officeDocument/2006/relationships/hyperlink" Target="http://www.jni-journal.com/article/S0165-5728(05)00160-8/fulltext" TargetMode="External"/><Relationship Id="rId50" Type="http://schemas.openxmlformats.org/officeDocument/2006/relationships/hyperlink" Target="http://link.springer.com/article/10.1007%2Fs00125-008-1048-2" TargetMode="External"/><Relationship Id="rId55" Type="http://schemas.openxmlformats.org/officeDocument/2006/relationships/hyperlink" Target="https://www.ncbi.nlm.nih.gov/pmc/articles/PMC4788443/" TargetMode="External"/><Relationship Id="rId63" Type="http://schemas.openxmlformats.org/officeDocument/2006/relationships/hyperlink" Target="https://www.ncbi.nlm.nih.gov/pmc/articles/PMC5152762/" TargetMode="External"/><Relationship Id="rId68" Type="http://schemas.openxmlformats.org/officeDocument/2006/relationships/theme" Target="theme/theme1.xml"/><Relationship Id="rId7" Type="http://schemas.openxmlformats.org/officeDocument/2006/relationships/hyperlink" Target="http://www.medicalmarijuanainc.com/massachusetts-marijuana-laws/" TargetMode="External"/><Relationship Id="rId2" Type="http://schemas.openxmlformats.org/officeDocument/2006/relationships/styles" Target="styles.xml"/><Relationship Id="rId16" Type="http://schemas.openxmlformats.org/officeDocument/2006/relationships/hyperlink" Target="http://www.medicalmarijuanainc.com/california-marijuana-laws/" TargetMode="External"/><Relationship Id="rId29" Type="http://schemas.openxmlformats.org/officeDocument/2006/relationships/hyperlink" Target="http://www.medicalmarijuanainc.com/vermont-marijuana-laws/" TargetMode="External"/><Relationship Id="rId1" Type="http://schemas.openxmlformats.org/officeDocument/2006/relationships/numbering" Target="numbering.xml"/><Relationship Id="rId6" Type="http://schemas.openxmlformats.org/officeDocument/2006/relationships/hyperlink" Target="http://www.medicalmarijuanainc.com/connecticut-marijuana-laws/" TargetMode="External"/><Relationship Id="rId11" Type="http://schemas.openxmlformats.org/officeDocument/2006/relationships/hyperlink" Target="http://www.medicalmarijuanainc.com/washington-marijuana-laws/" TargetMode="External"/><Relationship Id="rId24" Type="http://schemas.openxmlformats.org/officeDocument/2006/relationships/hyperlink" Target="http://www.medicalmarijuanainc.com/new-mexico-marijuana-laws/" TargetMode="External"/><Relationship Id="rId32" Type="http://schemas.openxmlformats.org/officeDocument/2006/relationships/hyperlink" Target="http://www.medicalmarijuanainc.com/north-dakota-marijuana-laws/" TargetMode="External"/><Relationship Id="rId37" Type="http://schemas.openxmlformats.org/officeDocument/2006/relationships/hyperlink" Target="http://www.medicalmarijuanainc.com/minnesota-marijuana-laws/" TargetMode="External"/><Relationship Id="rId40" Type="http://schemas.openxmlformats.org/officeDocument/2006/relationships/hyperlink" Target="http://www.medicalmarijuanainc.com/washington-marijuana-laws/" TargetMode="External"/><Relationship Id="rId45" Type="http://schemas.openxmlformats.org/officeDocument/2006/relationships/hyperlink" Target="http://link.springer.com/article/10.1007%2Fs00125-007-0890-y" TargetMode="External"/><Relationship Id="rId53" Type="http://schemas.openxmlformats.org/officeDocument/2006/relationships/hyperlink" Target="https://www.ncbi.nlm.nih.gov/pmc/articles/PMC3349875/" TargetMode="External"/><Relationship Id="rId58" Type="http://schemas.openxmlformats.org/officeDocument/2006/relationships/hyperlink" Target="http://www.amjmed.com/article/S0002-9343%2813%2900200-3/pdf" TargetMode="External"/><Relationship Id="rId66" Type="http://schemas.openxmlformats.org/officeDocument/2006/relationships/hyperlink" Target="https://www.ncbi.nlm.nih.gov/pmc/articles/PMC2270485/" TargetMode="External"/><Relationship Id="rId5" Type="http://schemas.openxmlformats.org/officeDocument/2006/relationships/hyperlink" Target="http://www.medicalmarijuanainc.com/california-marijuana-laws/" TargetMode="External"/><Relationship Id="rId15" Type="http://schemas.openxmlformats.org/officeDocument/2006/relationships/hyperlink" Target="http://www.medicalmarijuanainc.com/arizona-marijuana-laws/" TargetMode="External"/><Relationship Id="rId23" Type="http://schemas.openxmlformats.org/officeDocument/2006/relationships/hyperlink" Target="http://www.medicalmarijuanainc.com/montana-marijuana-laws/" TargetMode="External"/><Relationship Id="rId28" Type="http://schemas.openxmlformats.org/officeDocument/2006/relationships/hyperlink" Target="http://www.medicalmarijuanainc.com/rhode-island-marijuana-laws/" TargetMode="External"/><Relationship Id="rId36" Type="http://schemas.openxmlformats.org/officeDocument/2006/relationships/hyperlink" Target="http://www.medicalmarijuanainc.com/arkansas-marijuana-laws/" TargetMode="External"/><Relationship Id="rId49" Type="http://schemas.openxmlformats.org/officeDocument/2006/relationships/hyperlink" Target="http://www.mayoclinic.org/diseases-conditions/diabetes/basics/definition/con-20033091" TargetMode="External"/><Relationship Id="rId57" Type="http://schemas.openxmlformats.org/officeDocument/2006/relationships/hyperlink" Target="https://academic.oup.com/jcem/article-lookup/doi/10.1210/jc.2007-0768" TargetMode="External"/><Relationship Id="rId61" Type="http://schemas.openxmlformats.org/officeDocument/2006/relationships/hyperlink" Target="https://www.ncbi.nlm.nih.gov/pmc/articles/PMC1861843/" TargetMode="External"/><Relationship Id="rId10" Type="http://schemas.openxmlformats.org/officeDocument/2006/relationships/hyperlink" Target="http://www.medicalmarijuanainc.com/rhode-island-marijuana-laws/" TargetMode="External"/><Relationship Id="rId19" Type="http://schemas.openxmlformats.org/officeDocument/2006/relationships/hyperlink" Target="http://www.medicalmarijuanainc.com/hawaii-marijuana-laws/" TargetMode="External"/><Relationship Id="rId31" Type="http://schemas.openxmlformats.org/officeDocument/2006/relationships/hyperlink" Target="http://www.medicalmarijuanainc.com/new-hampshire-marijuana-laws/" TargetMode="External"/><Relationship Id="rId44" Type="http://schemas.openxmlformats.org/officeDocument/2006/relationships/hyperlink" Target="https://www.ncbi.nlm.nih.gov/pmc/articles/PMC4801109/" TargetMode="External"/><Relationship Id="rId52" Type="http://schemas.openxmlformats.org/officeDocument/2006/relationships/hyperlink" Target="https://www.ncbi.nlm.nih.gov/pmc/articles/PMC1592672/" TargetMode="External"/><Relationship Id="rId60" Type="http://schemas.openxmlformats.org/officeDocument/2006/relationships/hyperlink" Target="https://www.ncbi.nlm.nih.gov/pmc/articles/PMC3026637/" TargetMode="External"/><Relationship Id="rId65" Type="http://schemas.openxmlformats.org/officeDocument/2006/relationships/hyperlink" Target="http://www.tandfonline.com/doi/full/10.1080/08916930500356674?needAccess=true" TargetMode="External"/><Relationship Id="rId4" Type="http://schemas.openxmlformats.org/officeDocument/2006/relationships/webSettings" Target="webSettings.xml"/><Relationship Id="rId9" Type="http://schemas.openxmlformats.org/officeDocument/2006/relationships/hyperlink" Target="http://www.medicalmarijuanainc.com/oregon-marijuana-laws/" TargetMode="External"/><Relationship Id="rId14" Type="http://schemas.openxmlformats.org/officeDocument/2006/relationships/hyperlink" Target="http://www.medicalmarijuanainc.com/alaska-marijuana-laws/" TargetMode="External"/><Relationship Id="rId22" Type="http://schemas.openxmlformats.org/officeDocument/2006/relationships/hyperlink" Target="http://www.medicalmarijuanainc.com/michigan-marijuana-laws/" TargetMode="External"/><Relationship Id="rId27" Type="http://schemas.openxmlformats.org/officeDocument/2006/relationships/hyperlink" Target="http://www.medicalmarijuanainc.com/pennsylvania-marijuana-laws/" TargetMode="External"/><Relationship Id="rId30" Type="http://schemas.openxmlformats.org/officeDocument/2006/relationships/hyperlink" Target="http://www.medicalmarijuanainc.com/nevada-marijuana-laws/" TargetMode="External"/><Relationship Id="rId35" Type="http://schemas.openxmlformats.org/officeDocument/2006/relationships/hyperlink" Target="http://www.medicalmarijuanainc.com/vermont-marijuana-laws/" TargetMode="External"/><Relationship Id="rId43" Type="http://schemas.openxmlformats.org/officeDocument/2006/relationships/hyperlink" Target="https://www.ncbi.nlm.nih.gov/pmc/articles/PMC4801109/" TargetMode="External"/><Relationship Id="rId48" Type="http://schemas.openxmlformats.org/officeDocument/2006/relationships/hyperlink" Target="http://familydoctor.org/familydoctor/en/diseases-conditions/diabetes.printerview.all.html" TargetMode="External"/><Relationship Id="rId56" Type="http://schemas.openxmlformats.org/officeDocument/2006/relationships/hyperlink" Target="http://onlinelibrary.wiley.com/doi/10.1002/oby.20973/full" TargetMode="External"/><Relationship Id="rId64" Type="http://schemas.openxmlformats.org/officeDocument/2006/relationships/hyperlink" Target="https://www.ncbi.nlm.nih.gov/pmc/articles/PMC3671751/" TargetMode="External"/><Relationship Id="rId8" Type="http://schemas.openxmlformats.org/officeDocument/2006/relationships/hyperlink" Target="http://www.medicalmarijuanainc.com/nevada-marijuana-laws/" TargetMode="External"/><Relationship Id="rId51" Type="http://schemas.openxmlformats.org/officeDocument/2006/relationships/hyperlink" Target="http://www.sciencedirect.com/science/article/pii/S0304394004007980" TargetMode="External"/><Relationship Id="rId3" Type="http://schemas.openxmlformats.org/officeDocument/2006/relationships/settings" Target="settings.xml"/><Relationship Id="rId12" Type="http://schemas.openxmlformats.org/officeDocument/2006/relationships/hyperlink" Target="http://www.medicalmarijuanainc.com/washington-dc-marijuana-law/" TargetMode="External"/><Relationship Id="rId17" Type="http://schemas.openxmlformats.org/officeDocument/2006/relationships/hyperlink" Target="http://www.medicalmarijuanainc.com/colorado-marijuana-laws/" TargetMode="External"/><Relationship Id="rId25" Type="http://schemas.openxmlformats.org/officeDocument/2006/relationships/hyperlink" Target="http://www.medicalmarijuanainc.com/ohio-marijuana-laws/" TargetMode="External"/><Relationship Id="rId33" Type="http://schemas.openxmlformats.org/officeDocument/2006/relationships/hyperlink" Target="http://www.medicalmarijuanainc.com/montana-marijuana-laws/" TargetMode="External"/><Relationship Id="rId38" Type="http://schemas.openxmlformats.org/officeDocument/2006/relationships/hyperlink" Target="http://www.medicalmarijuanainc.com/ohio-marijuana-laws/" TargetMode="External"/><Relationship Id="rId46" Type="http://schemas.openxmlformats.org/officeDocument/2006/relationships/hyperlink" Target="https://academic.oup.com/cid/article-lookup/doi/10.1093/cid/civ217" TargetMode="External"/><Relationship Id="rId59" Type="http://schemas.openxmlformats.org/officeDocument/2006/relationships/hyperlink" Target="http://bmjopen.bmj.com/content/2/1/e000494.full" TargetMode="External"/><Relationship Id="rId67" Type="http://schemas.openxmlformats.org/officeDocument/2006/relationships/fontTable" Target="fontTable.xml"/><Relationship Id="rId20" Type="http://schemas.openxmlformats.org/officeDocument/2006/relationships/hyperlink" Target="http://www.medicalmarijuanainc.com/maine-marijuana-laws/" TargetMode="External"/><Relationship Id="rId41" Type="http://schemas.openxmlformats.org/officeDocument/2006/relationships/hyperlink" Target="http://www.amjmed.com/article/S0002-9343(13)00200-3/pdf" TargetMode="External"/><Relationship Id="rId54" Type="http://schemas.openxmlformats.org/officeDocument/2006/relationships/hyperlink" Target="http://www.sciencedirect.com/science/article/pii/S0014299907013209." TargetMode="External"/><Relationship Id="rId62" Type="http://schemas.openxmlformats.org/officeDocument/2006/relationships/hyperlink" Target="http://www.thelancet.com/journals/lancet/article/PIIS0140-6736(05)66374-X/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Robbins</dc:creator>
  <cp:keywords/>
  <dc:description/>
  <cp:lastModifiedBy>Lisa Robbins</cp:lastModifiedBy>
  <cp:revision>1</cp:revision>
  <dcterms:created xsi:type="dcterms:W3CDTF">2017-04-03T15:29:00Z</dcterms:created>
  <dcterms:modified xsi:type="dcterms:W3CDTF">2017-04-03T15:30:00Z</dcterms:modified>
</cp:coreProperties>
</file>