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2" w:type="pct"/>
        <w:jc w:val="center"/>
        <w:tblCellMar>
          <w:left w:w="0" w:type="dxa"/>
          <w:right w:w="0" w:type="dxa"/>
        </w:tblCellMar>
        <w:tblLook w:val="04A0" w:firstRow="1" w:lastRow="0" w:firstColumn="1" w:lastColumn="0" w:noHBand="0" w:noVBand="1"/>
      </w:tblPr>
      <w:tblGrid>
        <w:gridCol w:w="10998"/>
      </w:tblGrid>
      <w:tr w:rsidR="00AF2E08" w:rsidRPr="00AF2E08" w:rsidTr="00AF2E08">
        <w:trPr>
          <w:jc w:val="center"/>
        </w:trPr>
        <w:tc>
          <w:tcPr>
            <w:tcW w:w="5000" w:type="pct"/>
            <w:tcBorders>
              <w:top w:val="nil"/>
              <w:left w:val="nil"/>
              <w:bottom w:val="nil"/>
              <w:right w:val="nil"/>
            </w:tcBorders>
            <w:vAlign w:val="center"/>
            <w:hideMark/>
          </w:tcPr>
          <w:p w:rsidR="00AF2E08" w:rsidRDefault="00AF2E08"/>
          <w:tbl>
            <w:tblPr>
              <w:tblW w:w="10050" w:type="dxa"/>
              <w:tblCellMar>
                <w:left w:w="0" w:type="dxa"/>
                <w:right w:w="0" w:type="dxa"/>
              </w:tblCellMar>
              <w:tblLook w:val="04A0" w:firstRow="1" w:lastRow="0" w:firstColumn="1" w:lastColumn="0" w:noHBand="0" w:noVBand="1"/>
            </w:tblPr>
            <w:tblGrid>
              <w:gridCol w:w="10070"/>
              <w:gridCol w:w="360"/>
            </w:tblGrid>
            <w:tr w:rsidR="00AF2E08" w:rsidRPr="00AF2E08" w:rsidTr="00AF2E08">
              <w:trPr>
                <w:trHeight w:val="9000"/>
              </w:trPr>
              <w:tc>
                <w:tcPr>
                  <w:tcW w:w="4821" w:type="pct"/>
                  <w:tcBorders>
                    <w:top w:val="nil"/>
                    <w:left w:val="nil"/>
                    <w:bottom w:val="nil"/>
                    <w:right w:val="nil"/>
                  </w:tcBorders>
                  <w:vAlign w:val="center"/>
                  <w:hideMark/>
                </w:tcPr>
                <w:p w:rsidR="00AF2E08" w:rsidRPr="00AF2E08" w:rsidRDefault="00AF2E08" w:rsidP="00AF2E08">
                  <w:pPr>
                    <w:spacing w:after="0" w:line="240" w:lineRule="auto"/>
                    <w:rPr>
                      <w:rFonts w:ascii="Times New Roman" w:eastAsia="Times New Roman" w:hAnsi="Times New Roman" w:cs="Times New Roman"/>
                      <w:sz w:val="20"/>
                      <w:szCs w:val="20"/>
                    </w:rPr>
                  </w:pPr>
                  <w:bookmarkStart w:id="0" w:name="William_Becknell"/>
                  <w:r w:rsidRPr="00AF2E08">
                    <w:rPr>
                      <w:rFonts w:ascii="Arial" w:eastAsia="Times New Roman" w:hAnsi="Arial" w:cs="Arial"/>
                      <w:b/>
                      <w:bCs/>
                      <w:sz w:val="32"/>
                      <w:szCs w:val="20"/>
                    </w:rPr>
                    <w:t>William Becknell</w:t>
                  </w:r>
                  <w:bookmarkEnd w:id="0"/>
                  <w:r w:rsidRPr="00AF2E08">
                    <w:rPr>
                      <w:rFonts w:ascii="Arial" w:eastAsia="Times New Roman" w:hAnsi="Arial" w:cs="Arial"/>
                      <w:b/>
                      <w:bCs/>
                      <w:sz w:val="32"/>
                      <w:szCs w:val="20"/>
                    </w:rPr>
                    <w:t xml:space="preserve"> (1788?-1856)</w:t>
                  </w:r>
                  <w:r w:rsidRPr="00AF2E08">
                    <w:rPr>
                      <w:rFonts w:ascii="Arial" w:eastAsia="Times New Roman" w:hAnsi="Arial" w:cs="Arial"/>
                      <w:sz w:val="32"/>
                      <w:szCs w:val="20"/>
                    </w:rPr>
                    <w:t xml:space="preserve"> </w:t>
                  </w:r>
                  <w:r w:rsidRPr="00AF2E08">
                    <w:rPr>
                      <w:rFonts w:ascii="Arial" w:eastAsia="Times New Roman" w:hAnsi="Arial" w:cs="Arial"/>
                      <w:sz w:val="20"/>
                      <w:szCs w:val="20"/>
                    </w:rPr>
                    <w:t xml:space="preserve">- A frontiersman and trader, Becknell was born in Amherst County, Virginia around 1788 to </w:t>
                  </w:r>
                  <w:proofErr w:type="spellStart"/>
                  <w:r w:rsidRPr="00AF2E08">
                    <w:rPr>
                      <w:rFonts w:ascii="Arial" w:eastAsia="Times New Roman" w:hAnsi="Arial" w:cs="Arial"/>
                      <w:sz w:val="20"/>
                      <w:szCs w:val="20"/>
                    </w:rPr>
                    <w:t>Micajah</w:t>
                  </w:r>
                  <w:proofErr w:type="spellEnd"/>
                  <w:r w:rsidRPr="00AF2E08">
                    <w:rPr>
                      <w:rFonts w:ascii="Arial" w:eastAsia="Times New Roman" w:hAnsi="Arial" w:cs="Arial"/>
                      <w:sz w:val="20"/>
                      <w:szCs w:val="20"/>
                    </w:rPr>
                    <w:t xml:space="preserve"> and </w:t>
                  </w:r>
                  <w:proofErr w:type="spellStart"/>
                  <w:r w:rsidRPr="00AF2E08">
                    <w:rPr>
                      <w:rFonts w:ascii="Arial" w:eastAsia="Times New Roman" w:hAnsi="Arial" w:cs="Arial"/>
                      <w:sz w:val="20"/>
                      <w:szCs w:val="20"/>
                    </w:rPr>
                    <w:t>Pheby</w:t>
                  </w:r>
                  <w:proofErr w:type="spellEnd"/>
                  <w:r w:rsidRPr="00AF2E08">
                    <w:rPr>
                      <w:rFonts w:ascii="Arial" w:eastAsia="Times New Roman" w:hAnsi="Arial" w:cs="Arial"/>
                      <w:sz w:val="20"/>
                      <w:szCs w:val="20"/>
                    </w:rPr>
                    <w:t xml:space="preserve"> Landrum Becknell. When he grew up he married a woman named Jane </w:t>
                  </w:r>
                  <w:proofErr w:type="spellStart"/>
                  <w:r w:rsidRPr="00AF2E08">
                    <w:rPr>
                      <w:rFonts w:ascii="Arial" w:eastAsia="Times New Roman" w:hAnsi="Arial" w:cs="Arial"/>
                      <w:sz w:val="20"/>
                      <w:szCs w:val="20"/>
                    </w:rPr>
                    <w:t>Trusler</w:t>
                  </w:r>
                  <w:proofErr w:type="spellEnd"/>
                  <w:r w:rsidRPr="00AF2E08">
                    <w:rPr>
                      <w:rFonts w:ascii="Arial" w:eastAsia="Times New Roman" w:hAnsi="Arial" w:cs="Arial"/>
                      <w:sz w:val="20"/>
                      <w:szCs w:val="20"/>
                    </w:rPr>
                    <w:t xml:space="preserve"> in 1807 in Virginia. Three years later the couple migrated to </w:t>
                  </w:r>
                  <w:hyperlink r:id="rId4" w:history="1">
                    <w:r w:rsidRPr="00AF2E08">
                      <w:rPr>
                        <w:rFonts w:ascii="Arial" w:eastAsia="Times New Roman" w:hAnsi="Arial" w:cs="Arial"/>
                        <w:color w:val="000066"/>
                        <w:sz w:val="20"/>
                        <w:szCs w:val="20"/>
                        <w:u w:val="single"/>
                      </w:rPr>
                      <w:t>Missouri</w:t>
                    </w:r>
                  </w:hyperlink>
                  <w:r w:rsidRPr="00AF2E08">
                    <w:rPr>
                      <w:rFonts w:ascii="Arial" w:eastAsia="Times New Roman" w:hAnsi="Arial" w:cs="Arial"/>
                      <w:sz w:val="20"/>
                      <w:szCs w:val="20"/>
                    </w:rPr>
                    <w:t xml:space="preserve"> Territory, homesteading west of present-day St. Charles in 1810. </w:t>
                  </w:r>
                  <w:r w:rsidR="00D72AAA">
                    <w:rPr>
                      <w:rFonts w:ascii="Arial" w:eastAsia="Times New Roman" w:hAnsi="Arial" w:cs="Arial"/>
                      <w:sz w:val="20"/>
                      <w:szCs w:val="20"/>
                    </w:rPr>
                    <w:br/>
                  </w:r>
                  <w:r w:rsidR="00D72AAA">
                    <w:rPr>
                      <w:rFonts w:ascii="Arial" w:eastAsia="Times New Roman" w:hAnsi="Arial" w:cs="Arial"/>
                      <w:sz w:val="20"/>
                      <w:szCs w:val="20"/>
                    </w:rPr>
                    <w:br/>
                  </w:r>
                  <w:r>
                    <w:rPr>
                      <w:noProof/>
                    </w:rPr>
                    <w:drawing>
                      <wp:inline distT="0" distB="0" distL="0" distR="0" wp14:anchorId="4F226E40" wp14:editId="548C70BE">
                        <wp:extent cx="6276975" cy="2724150"/>
                        <wp:effectExtent l="38100" t="38100" r="47625" b="38100"/>
                        <wp:docPr id="1" name="Picture 1" descr="http://www.legendsofamerica.com/photos-americanhistory/William-beck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endsofamerica.com/photos-americanhistory/William-beckn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6975" cy="2724150"/>
                                </a:xfrm>
                                <a:prstGeom prst="rect">
                                  <a:avLst/>
                                </a:prstGeom>
                                <a:noFill/>
                                <a:ln w="28575">
                                  <a:solidFill>
                                    <a:srgbClr val="4472C4"/>
                                  </a:solidFill>
                                </a:ln>
                              </pic:spPr>
                            </pic:pic>
                          </a:graphicData>
                        </a:graphic>
                      </wp:inline>
                    </w:drawing>
                  </w:r>
                  <w:r w:rsidRPr="00AF2E08">
                    <w:rPr>
                      <w:rFonts w:ascii="Times New Roman" w:eastAsia="Times New Roman" w:hAnsi="Times New Roman" w:cs="Times New Roman"/>
                      <w:sz w:val="20"/>
                      <w:szCs w:val="20"/>
                    </w:rPr>
                    <w:t> </w:t>
                  </w:r>
                </w:p>
                <w:p w:rsidR="00AF2E08" w:rsidRPr="00AF2E08" w:rsidRDefault="00D72AAA" w:rsidP="00AF2E08">
                  <w:pPr>
                    <w:spacing w:after="0" w:line="240" w:lineRule="auto"/>
                    <w:rPr>
                      <w:rFonts w:ascii="Times New Roman" w:eastAsia="Times New Roman" w:hAnsi="Times New Roman" w:cs="Times New Roman"/>
                      <w:sz w:val="20"/>
                      <w:szCs w:val="20"/>
                    </w:rPr>
                  </w:pPr>
                  <w:r>
                    <w:rPr>
                      <w:rFonts w:ascii="Arial" w:eastAsia="Times New Roman" w:hAnsi="Arial" w:cs="Arial"/>
                      <w:sz w:val="20"/>
                      <w:szCs w:val="20"/>
                    </w:rPr>
                    <w:br/>
                  </w:r>
                  <w:r w:rsidR="00AF2E08" w:rsidRPr="00AF2E08">
                    <w:rPr>
                      <w:rFonts w:ascii="Arial" w:eastAsia="Times New Roman" w:hAnsi="Arial" w:cs="Arial"/>
                      <w:sz w:val="20"/>
                      <w:szCs w:val="20"/>
                    </w:rPr>
                    <w:t xml:space="preserve">There, he became involved in the </w:t>
                  </w:r>
                  <w:hyperlink r:id="rId6" w:history="1">
                    <w:r w:rsidR="00AF2E08" w:rsidRPr="00AF2E08">
                      <w:rPr>
                        <w:rFonts w:ascii="Arial" w:eastAsia="Times New Roman" w:hAnsi="Arial" w:cs="Arial"/>
                        <w:color w:val="000066"/>
                        <w:sz w:val="20"/>
                        <w:szCs w:val="20"/>
                        <w:u w:val="single"/>
                      </w:rPr>
                      <w:t>War of 1812</w:t>
                    </w:r>
                  </w:hyperlink>
                  <w:r w:rsidR="00AF2E08" w:rsidRPr="00AF2E08">
                    <w:rPr>
                      <w:rFonts w:ascii="Arial" w:eastAsia="Times New Roman" w:hAnsi="Arial" w:cs="Arial"/>
                      <w:sz w:val="20"/>
                      <w:szCs w:val="20"/>
                    </w:rPr>
                    <w:t xml:space="preserve"> and joined Daniel Morgan Boone, the son of the famed explorer, and his company of United States Mounted Rangers as first sergeant in May, 1813. He saw extensive service on the frontier during the war and was promoted to the rank of ensign in July, 1814. He participated in Major Zachary Taylor's campaign against British-backed Indians that culminated in the Battle of Credit Island, at the site of present-day Davenport, Iowa, in September, 1814. Later he was working under the command of Captain James Callaway, Morgan Boone's cousin, and grandson of Daniel Boone. Calloway, an Indian fighter of some renown, was killed in a battle with Native Americans near </w:t>
                  </w:r>
                  <w:proofErr w:type="spellStart"/>
                  <w:r w:rsidR="00AF2E08" w:rsidRPr="00AF2E08">
                    <w:rPr>
                      <w:rFonts w:ascii="Arial" w:eastAsia="Times New Roman" w:hAnsi="Arial" w:cs="Arial"/>
                      <w:sz w:val="20"/>
                      <w:szCs w:val="20"/>
                    </w:rPr>
                    <w:t>Loutre</w:t>
                  </w:r>
                  <w:proofErr w:type="spellEnd"/>
                  <w:r w:rsidR="00AF2E08" w:rsidRPr="00AF2E08">
                    <w:rPr>
                      <w:rFonts w:ascii="Arial" w:eastAsia="Times New Roman" w:hAnsi="Arial" w:cs="Arial"/>
                      <w:sz w:val="20"/>
                      <w:szCs w:val="20"/>
                    </w:rPr>
                    <w:t xml:space="preserve"> Creek in March, 1815. Afterwards Becknell assumed command of the company and Camp Clemson, Missouri. He was then promoted to the rank of Captain, and was long known as Captain Becknell.</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Times New Roman" w:eastAsia="Times New Roman" w:hAnsi="Times New Roman" w:cs="Times New Roman"/>
                      <w:sz w:val="20"/>
                      <w:szCs w:val="20"/>
                    </w:rPr>
                    <w:t> </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Arial" w:eastAsia="Times New Roman" w:hAnsi="Arial" w:cs="Arial"/>
                      <w:sz w:val="20"/>
                      <w:szCs w:val="20"/>
                    </w:rPr>
                    <w:t xml:space="preserve">Following his discharge from Federal service in June, 1815, Becknell returned to farming, trading horses and freighting. Unfortunately, his wife had died at some point as he was married again to a Mary </w:t>
                  </w:r>
                  <w:proofErr w:type="spellStart"/>
                  <w:r w:rsidRPr="00AF2E08">
                    <w:rPr>
                      <w:rFonts w:ascii="Arial" w:eastAsia="Times New Roman" w:hAnsi="Arial" w:cs="Arial"/>
                      <w:sz w:val="20"/>
                      <w:szCs w:val="20"/>
                    </w:rPr>
                    <w:t>Chribbs</w:t>
                  </w:r>
                  <w:proofErr w:type="spellEnd"/>
                  <w:r w:rsidRPr="00AF2E08">
                    <w:rPr>
                      <w:rFonts w:ascii="Arial" w:eastAsia="Times New Roman" w:hAnsi="Arial" w:cs="Arial"/>
                      <w:sz w:val="20"/>
                      <w:szCs w:val="20"/>
                    </w:rPr>
                    <w:t xml:space="preserve"> who bore him a daughter that same year. The couple would have four more children over the years.</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Times New Roman" w:eastAsia="Times New Roman" w:hAnsi="Times New Roman" w:cs="Times New Roman"/>
                      <w:sz w:val="20"/>
                      <w:szCs w:val="20"/>
                    </w:rPr>
                    <w:t> </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Arial" w:eastAsia="Times New Roman" w:hAnsi="Arial" w:cs="Arial"/>
                      <w:sz w:val="20"/>
                      <w:szCs w:val="20"/>
                    </w:rPr>
                    <w:t xml:space="preserve">In 1816, he obtained a license to operate a ferry at the busy Arrow Rock crossing of the </w:t>
                  </w:r>
                  <w:hyperlink r:id="rId7" w:history="1">
                    <w:r w:rsidRPr="00AF2E08">
                      <w:rPr>
                        <w:rFonts w:ascii="Arial" w:eastAsia="Times New Roman" w:hAnsi="Arial" w:cs="Arial"/>
                        <w:color w:val="000066"/>
                        <w:sz w:val="20"/>
                        <w:szCs w:val="20"/>
                        <w:u w:val="single"/>
                      </w:rPr>
                      <w:t>Missouri River</w:t>
                    </w:r>
                  </w:hyperlink>
                  <w:r w:rsidRPr="00AF2E08">
                    <w:rPr>
                      <w:rFonts w:ascii="Arial" w:eastAsia="Times New Roman" w:hAnsi="Arial" w:cs="Arial"/>
                      <w:sz w:val="20"/>
                      <w:szCs w:val="20"/>
                    </w:rPr>
                    <w:t xml:space="preserve"> and he as his family moved to central Missouri. In addition to operating the ferry, he was also engaged in freighting and in the salt trade. Sometime in about 1817, he and his family moved a bit farther west to Franklin, Missouri. In 1820, he was an unsuccessful candidate for the Missouri House of Representatives.</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Arial" w:eastAsia="Times New Roman" w:hAnsi="Arial" w:cs="Arial"/>
                      <w:noProof/>
                      <w:sz w:val="20"/>
                      <w:szCs w:val="20"/>
                    </w:rPr>
                    <w:drawing>
                      <wp:anchor distT="91440" distB="91440" distL="91440" distR="0" simplePos="0" relativeHeight="251659264" behindDoc="1" locked="0" layoutInCell="1" allowOverlap="0" wp14:anchorId="1E1C4CDE" wp14:editId="104CF4A9">
                        <wp:simplePos x="0" y="0"/>
                        <wp:positionH relativeFrom="column">
                          <wp:posOffset>3611880</wp:posOffset>
                        </wp:positionH>
                        <wp:positionV relativeFrom="line">
                          <wp:posOffset>77470</wp:posOffset>
                        </wp:positionV>
                        <wp:extent cx="2706624" cy="1828972"/>
                        <wp:effectExtent l="38100" t="38100" r="36830" b="38100"/>
                        <wp:wrapTight wrapText="bothSides">
                          <wp:wrapPolygon edited="0">
                            <wp:start x="-304" y="-450"/>
                            <wp:lineTo x="-304" y="21825"/>
                            <wp:lineTo x="21742" y="21825"/>
                            <wp:lineTo x="21742" y="-450"/>
                            <wp:lineTo x="-304" y="-450"/>
                          </wp:wrapPolygon>
                        </wp:wrapTight>
                        <wp:docPr id="2" name="Picture 2" descr="Santa Fe Trail 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Fe Trail M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624" cy="1828972"/>
                                </a:xfrm>
                                <a:prstGeom prst="rect">
                                  <a:avLst/>
                                </a:prstGeom>
                                <a:noFill/>
                                <a:ln w="31750">
                                  <a:solidFill>
                                    <a:srgbClr val="4472C4"/>
                                  </a:solidFill>
                                </a:ln>
                              </pic:spPr>
                            </pic:pic>
                          </a:graphicData>
                        </a:graphic>
                        <wp14:sizeRelH relativeFrom="page">
                          <wp14:pctWidth>0</wp14:pctWidth>
                        </wp14:sizeRelH>
                        <wp14:sizeRelV relativeFrom="page">
                          <wp14:pctHeight>0</wp14:pctHeight>
                        </wp14:sizeRelV>
                      </wp:anchor>
                    </w:drawing>
                  </w:r>
                  <w:r w:rsidRPr="00AF2E08">
                    <w:rPr>
                      <w:rFonts w:ascii="Times New Roman" w:eastAsia="Times New Roman" w:hAnsi="Times New Roman" w:cs="Times New Roman"/>
                      <w:sz w:val="20"/>
                      <w:szCs w:val="20"/>
                    </w:rPr>
                    <w:t> </w:t>
                  </w:r>
                </w:p>
                <w:p w:rsidR="00AF2E08" w:rsidRPr="00AF2E08" w:rsidRDefault="00AF2E08" w:rsidP="00AF2E08">
                  <w:pPr>
                    <w:spacing w:after="0" w:line="240" w:lineRule="auto"/>
                    <w:rPr>
                      <w:rFonts w:ascii="Times New Roman" w:eastAsia="Times New Roman" w:hAnsi="Times New Roman" w:cs="Times New Roman"/>
                      <w:sz w:val="20"/>
                      <w:szCs w:val="20"/>
                    </w:rPr>
                  </w:pPr>
                  <w:hyperlink r:id="rId10" w:history="1"/>
                  <w:r w:rsidRPr="00AF2E08">
                    <w:rPr>
                      <w:rFonts w:ascii="Arial" w:eastAsia="Times New Roman" w:hAnsi="Arial" w:cs="Arial"/>
                      <w:sz w:val="20"/>
                      <w:szCs w:val="20"/>
                    </w:rPr>
                    <w:t xml:space="preserve">The next year, motivated by financial problems, he became the "Father of the Santa Fe Trail" when he </w:t>
                  </w:r>
                  <w:proofErr w:type="spellStart"/>
                  <w:r w:rsidRPr="00AF2E08">
                    <w:rPr>
                      <w:rFonts w:ascii="Arial" w:eastAsia="Times New Roman" w:hAnsi="Arial" w:cs="Arial"/>
                      <w:sz w:val="20"/>
                      <w:szCs w:val="20"/>
                    </w:rPr>
                    <w:t>he</w:t>
                  </w:r>
                  <w:proofErr w:type="spellEnd"/>
                  <w:r w:rsidRPr="00AF2E08">
                    <w:rPr>
                      <w:rFonts w:ascii="Arial" w:eastAsia="Times New Roman" w:hAnsi="Arial" w:cs="Arial"/>
                      <w:sz w:val="20"/>
                      <w:szCs w:val="20"/>
                    </w:rPr>
                    <w:t xml:space="preserve"> organized a trading party that crossed the Great Plains to New Mexico. He left Franklin, </w:t>
                  </w:r>
                  <w:hyperlink r:id="rId11" w:history="1">
                    <w:r w:rsidRPr="00AF2E08">
                      <w:rPr>
                        <w:rFonts w:ascii="Arial" w:eastAsia="Times New Roman" w:hAnsi="Arial" w:cs="Arial"/>
                        <w:color w:val="000066"/>
                        <w:sz w:val="20"/>
                        <w:szCs w:val="20"/>
                        <w:u w:val="single"/>
                      </w:rPr>
                      <w:t>Missouri</w:t>
                    </w:r>
                  </w:hyperlink>
                  <w:r w:rsidR="000E76CE">
                    <w:rPr>
                      <w:rFonts w:ascii="Arial" w:eastAsia="Times New Roman" w:hAnsi="Arial" w:cs="Arial"/>
                      <w:sz w:val="20"/>
                      <w:szCs w:val="20"/>
                    </w:rPr>
                    <w:t xml:space="preserve"> with four companions on</w:t>
                  </w:r>
                  <w:bookmarkStart w:id="1" w:name="_GoBack"/>
                  <w:bookmarkEnd w:id="1"/>
                  <w:r w:rsidRPr="00AF2E08">
                    <w:rPr>
                      <w:rFonts w:ascii="Arial" w:eastAsia="Times New Roman" w:hAnsi="Arial" w:cs="Arial"/>
                      <w:sz w:val="20"/>
                      <w:szCs w:val="20"/>
                    </w:rPr>
                    <w:t xml:space="preserve"> September, </w:t>
                  </w:r>
                  <w:r w:rsidR="000E76CE">
                    <w:rPr>
                      <w:rFonts w:ascii="Arial" w:eastAsia="Times New Roman" w:hAnsi="Arial" w:cs="Arial"/>
                      <w:sz w:val="20"/>
                      <w:szCs w:val="20"/>
                    </w:rPr>
                    <w:t>1</w:t>
                  </w:r>
                  <w:r w:rsidR="000E76CE" w:rsidRPr="000E76CE">
                    <w:rPr>
                      <w:rFonts w:ascii="Arial" w:eastAsia="Times New Roman" w:hAnsi="Arial" w:cs="Arial"/>
                      <w:sz w:val="20"/>
                      <w:szCs w:val="20"/>
                      <w:vertAlign w:val="superscript"/>
                    </w:rPr>
                    <w:t>st</w:t>
                  </w:r>
                  <w:r w:rsidR="000E76CE">
                    <w:rPr>
                      <w:rFonts w:ascii="Arial" w:eastAsia="Times New Roman" w:hAnsi="Arial" w:cs="Arial"/>
                      <w:sz w:val="20"/>
                      <w:szCs w:val="20"/>
                    </w:rPr>
                    <w:t xml:space="preserve"> </w:t>
                  </w:r>
                  <w:r w:rsidRPr="00AF2E08">
                    <w:rPr>
                      <w:rFonts w:ascii="Arial" w:eastAsia="Times New Roman" w:hAnsi="Arial" w:cs="Arial"/>
                      <w:sz w:val="20"/>
                      <w:szCs w:val="20"/>
                    </w:rPr>
                    <w:t xml:space="preserve">1821 on his first trip to the western US with a load of freight to deliver to </w:t>
                  </w:r>
                  <w:hyperlink r:id="rId12" w:history="1">
                    <w:r w:rsidRPr="00AF2E08">
                      <w:rPr>
                        <w:rFonts w:ascii="Arial" w:eastAsia="Times New Roman" w:hAnsi="Arial" w:cs="Arial"/>
                        <w:color w:val="000066"/>
                        <w:sz w:val="20"/>
                        <w:szCs w:val="20"/>
                        <w:u w:val="single"/>
                      </w:rPr>
                      <w:t>Santa Fe</w:t>
                    </w:r>
                  </w:hyperlink>
                  <w:r w:rsidRPr="00AF2E08">
                    <w:rPr>
                      <w:rFonts w:ascii="Arial" w:eastAsia="Times New Roman" w:hAnsi="Arial" w:cs="Arial"/>
                      <w:sz w:val="20"/>
                      <w:szCs w:val="20"/>
                    </w:rPr>
                    <w:t xml:space="preserve">, </w:t>
                  </w:r>
                  <w:hyperlink r:id="rId13" w:history="1">
                    <w:r w:rsidRPr="00AF2E08">
                      <w:rPr>
                        <w:rFonts w:ascii="Arial" w:eastAsia="Times New Roman" w:hAnsi="Arial" w:cs="Arial"/>
                        <w:color w:val="000066"/>
                        <w:sz w:val="20"/>
                        <w:szCs w:val="20"/>
                        <w:u w:val="single"/>
                      </w:rPr>
                      <w:t>New Mexico</w:t>
                    </w:r>
                  </w:hyperlink>
                  <w:r w:rsidRPr="00AF2E08">
                    <w:rPr>
                      <w:rFonts w:ascii="Arial" w:eastAsia="Times New Roman" w:hAnsi="Arial" w:cs="Arial"/>
                      <w:sz w:val="20"/>
                      <w:szCs w:val="20"/>
                    </w:rPr>
                    <w:t xml:space="preserve">. He traveled via what would </w:t>
                  </w:r>
                  <w:proofErr w:type="spellStart"/>
                  <w:r w:rsidRPr="00AF2E08">
                    <w:rPr>
                      <w:rFonts w:ascii="Arial" w:eastAsia="Times New Roman" w:hAnsi="Arial" w:cs="Arial"/>
                      <w:sz w:val="20"/>
                      <w:szCs w:val="20"/>
                    </w:rPr>
                    <w:t>be come</w:t>
                  </w:r>
                  <w:proofErr w:type="spellEnd"/>
                  <w:r w:rsidRPr="00AF2E08">
                    <w:rPr>
                      <w:rFonts w:ascii="Arial" w:eastAsia="Times New Roman" w:hAnsi="Arial" w:cs="Arial"/>
                      <w:sz w:val="20"/>
                      <w:szCs w:val="20"/>
                    </w:rPr>
                    <w:t xml:space="preserve"> known as the Mountain Branch of the Santa Fe Trail.</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Times New Roman" w:eastAsia="Times New Roman" w:hAnsi="Times New Roman" w:cs="Times New Roman"/>
                      <w:sz w:val="20"/>
                      <w:szCs w:val="20"/>
                    </w:rPr>
                    <w:t> </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Arial" w:eastAsia="Times New Roman" w:hAnsi="Arial" w:cs="Arial"/>
                      <w:sz w:val="20"/>
                      <w:szCs w:val="20"/>
                    </w:rPr>
                    <w:t xml:space="preserve">History has written for years that Becknell and his men, following the </w:t>
                  </w:r>
                  <w:hyperlink r:id="rId14" w:history="1">
                    <w:r w:rsidRPr="00AF2E08">
                      <w:rPr>
                        <w:rFonts w:ascii="Arial" w:eastAsia="Times New Roman" w:hAnsi="Arial" w:cs="Arial"/>
                        <w:color w:val="000066"/>
                        <w:sz w:val="20"/>
                        <w:szCs w:val="20"/>
                        <w:u w:val="single"/>
                      </w:rPr>
                      <w:t>Arkansas River</w:t>
                    </w:r>
                  </w:hyperlink>
                  <w:r w:rsidRPr="00AF2E08">
                    <w:rPr>
                      <w:rFonts w:ascii="Arial" w:eastAsia="Times New Roman" w:hAnsi="Arial" w:cs="Arial"/>
                      <w:sz w:val="20"/>
                      <w:szCs w:val="20"/>
                    </w:rPr>
                    <w:t xml:space="preserve">, spent two days moving rocks so the horses could get through 7,834-foot-high </w:t>
                  </w:r>
                  <w:hyperlink r:id="rId15" w:history="1">
                    <w:r w:rsidRPr="00AF2E08">
                      <w:rPr>
                        <w:rFonts w:ascii="Arial" w:eastAsia="Times New Roman" w:hAnsi="Arial" w:cs="Arial"/>
                        <w:color w:val="000066"/>
                        <w:sz w:val="20"/>
                        <w:szCs w:val="20"/>
                        <w:u w:val="single"/>
                      </w:rPr>
                      <w:t>Raton Pass</w:t>
                    </w:r>
                  </w:hyperlink>
                  <w:r w:rsidRPr="00AF2E08">
                    <w:rPr>
                      <w:rFonts w:ascii="Arial" w:eastAsia="Times New Roman" w:hAnsi="Arial" w:cs="Arial"/>
                      <w:sz w:val="20"/>
                      <w:szCs w:val="20"/>
                    </w:rPr>
                    <w:t xml:space="preserve">, where Indians, Conquistadors, trappers, and traders had already established a rough trail. However, that portion of the journey has been called into question after the discovery of the diary of </w:t>
                  </w:r>
                  <w:hyperlink r:id="rId16" w:history="1">
                    <w:r w:rsidRPr="00AF2E08">
                      <w:rPr>
                        <w:rFonts w:ascii="Arial" w:eastAsia="Times New Roman" w:hAnsi="Arial" w:cs="Arial"/>
                        <w:color w:val="000066"/>
                        <w:sz w:val="20"/>
                        <w:szCs w:val="20"/>
                        <w:u w:val="single"/>
                      </w:rPr>
                      <w:t xml:space="preserve">Pedro Ignacio </w:t>
                    </w:r>
                    <w:proofErr w:type="spellStart"/>
                    <w:r w:rsidRPr="00AF2E08">
                      <w:rPr>
                        <w:rFonts w:ascii="Arial" w:eastAsia="Times New Roman" w:hAnsi="Arial" w:cs="Arial"/>
                        <w:color w:val="000066"/>
                        <w:sz w:val="20"/>
                        <w:szCs w:val="20"/>
                        <w:u w:val="single"/>
                      </w:rPr>
                      <w:t>Gallego</w:t>
                    </w:r>
                    <w:proofErr w:type="spellEnd"/>
                  </w:hyperlink>
                  <w:r w:rsidRPr="00AF2E08">
                    <w:rPr>
                      <w:rFonts w:ascii="Arial" w:eastAsia="Times New Roman" w:hAnsi="Arial" w:cs="Arial"/>
                      <w:sz w:val="20"/>
                      <w:szCs w:val="20"/>
                    </w:rPr>
                    <w:t xml:space="preserve"> in 1993. Mexican Captain </w:t>
                  </w:r>
                  <w:proofErr w:type="spellStart"/>
                  <w:r w:rsidRPr="00AF2E08">
                    <w:rPr>
                      <w:rFonts w:ascii="Arial" w:eastAsia="Times New Roman" w:hAnsi="Arial" w:cs="Arial"/>
                      <w:sz w:val="20"/>
                      <w:szCs w:val="20"/>
                    </w:rPr>
                    <w:t>Gallego</w:t>
                  </w:r>
                  <w:proofErr w:type="spellEnd"/>
                  <w:r w:rsidRPr="00AF2E08">
                    <w:rPr>
                      <w:rFonts w:ascii="Arial" w:eastAsia="Times New Roman" w:hAnsi="Arial" w:cs="Arial"/>
                      <w:sz w:val="20"/>
                      <w:szCs w:val="20"/>
                    </w:rPr>
                    <w:t xml:space="preserve"> and his 400 men met Becknell on his first journey to Santa Fe, and his writings, along </w:t>
                  </w:r>
                  <w:r w:rsidRPr="00AF2E08">
                    <w:rPr>
                      <w:rFonts w:ascii="Arial" w:eastAsia="Times New Roman" w:hAnsi="Arial" w:cs="Arial"/>
                      <w:sz w:val="20"/>
                      <w:szCs w:val="20"/>
                    </w:rPr>
                    <w:lastRenderedPageBreak/>
                    <w:t xml:space="preserve">with Becknell's own journal describing the landscape, show more evidence that he and his men probably </w:t>
                  </w:r>
                  <w:proofErr w:type="spellStart"/>
                  <w:r w:rsidRPr="00AF2E08">
                    <w:rPr>
                      <w:rFonts w:ascii="Arial" w:eastAsia="Times New Roman" w:hAnsi="Arial" w:cs="Arial"/>
                      <w:sz w:val="20"/>
                      <w:szCs w:val="20"/>
                    </w:rPr>
                    <w:t>mis</w:t>
                  </w:r>
                  <w:proofErr w:type="spellEnd"/>
                  <w:r w:rsidRPr="00AF2E08">
                    <w:rPr>
                      <w:rFonts w:ascii="Arial" w:eastAsia="Times New Roman" w:hAnsi="Arial" w:cs="Arial"/>
                      <w:sz w:val="20"/>
                      <w:szCs w:val="20"/>
                    </w:rPr>
                    <w:t xml:space="preserve">-identified the Canadian River, and instead crossed another river or stream. Researchers now say evidence points to a location between the Arkansas River and </w:t>
                  </w:r>
                  <w:proofErr w:type="spellStart"/>
                  <w:r w:rsidRPr="00AF2E08">
                    <w:rPr>
                      <w:rFonts w:ascii="Arial" w:eastAsia="Times New Roman" w:hAnsi="Arial" w:cs="Arial"/>
                      <w:sz w:val="20"/>
                      <w:szCs w:val="20"/>
                    </w:rPr>
                    <w:t>Puertocito</w:t>
                  </w:r>
                  <w:proofErr w:type="spellEnd"/>
                  <w:r w:rsidRPr="00AF2E08">
                    <w:rPr>
                      <w:rFonts w:ascii="Arial" w:eastAsia="Times New Roman" w:hAnsi="Arial" w:cs="Arial"/>
                      <w:sz w:val="20"/>
                      <w:szCs w:val="20"/>
                    </w:rPr>
                    <w:t xml:space="preserve"> </w:t>
                  </w:r>
                  <w:proofErr w:type="spellStart"/>
                  <w:r w:rsidRPr="00AF2E08">
                    <w:rPr>
                      <w:rFonts w:ascii="Arial" w:eastAsia="Times New Roman" w:hAnsi="Arial" w:cs="Arial"/>
                      <w:sz w:val="20"/>
                      <w:szCs w:val="20"/>
                    </w:rPr>
                    <w:t>Piedra</w:t>
                  </w:r>
                  <w:proofErr w:type="spellEnd"/>
                  <w:r w:rsidRPr="00AF2E08">
                    <w:rPr>
                      <w:rFonts w:ascii="Arial" w:eastAsia="Times New Roman" w:hAnsi="Arial" w:cs="Arial"/>
                      <w:sz w:val="20"/>
                      <w:szCs w:val="20"/>
                    </w:rPr>
                    <w:t xml:space="preserve"> </w:t>
                  </w:r>
                  <w:proofErr w:type="spellStart"/>
                  <w:r w:rsidRPr="00AF2E08">
                    <w:rPr>
                      <w:rFonts w:ascii="Arial" w:eastAsia="Times New Roman" w:hAnsi="Arial" w:cs="Arial"/>
                      <w:sz w:val="20"/>
                      <w:szCs w:val="20"/>
                    </w:rPr>
                    <w:t>Lumbre</w:t>
                  </w:r>
                  <w:proofErr w:type="spellEnd"/>
                  <w:r w:rsidRPr="00AF2E08">
                    <w:rPr>
                      <w:rFonts w:ascii="Arial" w:eastAsia="Times New Roman" w:hAnsi="Arial" w:cs="Arial"/>
                      <w:sz w:val="20"/>
                      <w:szCs w:val="20"/>
                    </w:rPr>
                    <w:t xml:space="preserve"> in Kearny Gap, south of present day Las Vegas, New Mexico.</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Times New Roman" w:eastAsia="Times New Roman" w:hAnsi="Times New Roman" w:cs="Times New Roman"/>
                      <w:sz w:val="20"/>
                      <w:szCs w:val="20"/>
                    </w:rPr>
                    <w:t> </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Arial" w:eastAsia="Times New Roman" w:hAnsi="Arial" w:cs="Arial"/>
                      <w:sz w:val="20"/>
                      <w:szCs w:val="20"/>
                    </w:rPr>
                    <w:t>Making it through safely they continued on to Santa Fe where the party was welcomed</w:t>
                  </w:r>
                  <w:r w:rsidRPr="00AF2E08">
                    <w:rPr>
                      <w:rFonts w:ascii="Arial" w:eastAsia="Times New Roman" w:hAnsi="Arial" w:cs="Arial"/>
                      <w:i/>
                      <w:iCs/>
                      <w:sz w:val="20"/>
                      <w:szCs w:val="20"/>
                    </w:rPr>
                    <w:t xml:space="preserve"> (November 16, 1821)</w:t>
                  </w:r>
                  <w:r w:rsidRPr="00AF2E08">
                    <w:rPr>
                      <w:rFonts w:ascii="Arial" w:eastAsia="Times New Roman" w:hAnsi="Arial" w:cs="Arial"/>
                      <w:sz w:val="20"/>
                      <w:szCs w:val="20"/>
                    </w:rPr>
                    <w:t xml:space="preserve"> and Becknell sold the goods at a high profit. After a month of trading, Becknell and his party left Santa Fe on December 13th. His investment of $300 in trading goods had returned approximately $6000 in coin. The men returned to Missouri safely in January, 1822.</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Times New Roman" w:eastAsia="Times New Roman" w:hAnsi="Times New Roman" w:cs="Times New Roman"/>
                      <w:sz w:val="20"/>
                      <w:szCs w:val="20"/>
                    </w:rPr>
                    <w:t> </w:t>
                  </w:r>
                </w:p>
                <w:p w:rsidR="00AF2E08" w:rsidRPr="00AF2E08" w:rsidRDefault="00AF2E08" w:rsidP="00D72AAA">
                  <w:pPr>
                    <w:spacing w:after="0" w:line="240" w:lineRule="auto"/>
                    <w:jc w:val="both"/>
                    <w:rPr>
                      <w:rFonts w:ascii="Times New Roman" w:eastAsia="Times New Roman" w:hAnsi="Times New Roman" w:cs="Times New Roman"/>
                      <w:sz w:val="20"/>
                      <w:szCs w:val="20"/>
                    </w:rPr>
                  </w:pPr>
                  <w:r w:rsidRPr="00AF2E08">
                    <w:rPr>
                      <w:rFonts w:ascii="Arial" w:eastAsia="Times New Roman" w:hAnsi="Arial" w:cs="Arial"/>
                      <w:sz w:val="20"/>
                      <w:szCs w:val="20"/>
                    </w:rPr>
                    <w:t xml:space="preserve">The profits made by William Becknell’s first trading trip brought much needed money and valuable goods into central </w:t>
                  </w:r>
                  <w:hyperlink r:id="rId17" w:history="1">
                    <w:r w:rsidRPr="00AF2E08">
                      <w:rPr>
                        <w:rFonts w:ascii="Arial" w:eastAsia="Times New Roman" w:hAnsi="Arial" w:cs="Arial"/>
                        <w:color w:val="000066"/>
                        <w:sz w:val="20"/>
                        <w:szCs w:val="20"/>
                        <w:u w:val="single"/>
                      </w:rPr>
                      <w:t>Missouri</w:t>
                    </w:r>
                  </w:hyperlink>
                  <w:r w:rsidRPr="00AF2E08">
                    <w:rPr>
                      <w:rFonts w:ascii="Arial" w:eastAsia="Times New Roman" w:hAnsi="Arial" w:cs="Arial"/>
                      <w:sz w:val="20"/>
                      <w:szCs w:val="20"/>
                    </w:rPr>
                    <w:t xml:space="preserve"> where the Panic of 1819 had a devastating effect on the economy. This economic depression was caused, in large part, by a short supply of money. With no banking system, paper money was considered worthless in Missouri, so only gold and silver coins were accepted as payment. No markets existed for farmers to sell their produce or for merchants to peddle their wares, and many people were in debt. The influx of Mexican coins significantly helped Missouri’s economy as farmers and local merchants found a new market for their goods. The advent of legal trade with Mexico promised to counteract the effects of the economic panic in Missouri.</w:t>
                  </w:r>
                </w:p>
                <w:p w:rsidR="00AF2E08" w:rsidRPr="00AF2E08" w:rsidRDefault="00AF2E08" w:rsidP="00D72AAA">
                  <w:pPr>
                    <w:spacing w:after="0" w:line="240" w:lineRule="auto"/>
                    <w:jc w:val="both"/>
                    <w:rPr>
                      <w:rFonts w:ascii="Times New Roman" w:eastAsia="Times New Roman" w:hAnsi="Times New Roman" w:cs="Times New Roman"/>
                      <w:sz w:val="20"/>
                      <w:szCs w:val="20"/>
                    </w:rPr>
                  </w:pPr>
                  <w:r w:rsidRPr="00AF2E08">
                    <w:rPr>
                      <w:rFonts w:ascii="Times New Roman" w:eastAsia="Times New Roman" w:hAnsi="Times New Roman" w:cs="Times New Roman"/>
                      <w:sz w:val="20"/>
                      <w:szCs w:val="20"/>
                    </w:rPr>
                    <w:t> </w:t>
                  </w:r>
                </w:p>
                <w:p w:rsidR="00AF2E08" w:rsidRPr="00AF2E08" w:rsidRDefault="00D72AAA" w:rsidP="00D72AAA">
                  <w:pPr>
                    <w:spacing w:after="0" w:line="240" w:lineRule="auto"/>
                    <w:jc w:val="both"/>
                    <w:rPr>
                      <w:rFonts w:ascii="Times New Roman" w:eastAsia="Times New Roman" w:hAnsi="Times New Roman" w:cs="Times New Roman"/>
                      <w:sz w:val="20"/>
                      <w:szCs w:val="20"/>
                    </w:rPr>
                  </w:pPr>
                  <w:r w:rsidRPr="00AF2E08">
                    <w:rPr>
                      <w:rFonts w:ascii="Arial" w:eastAsia="Times New Roman" w:hAnsi="Arial" w:cs="Arial"/>
                      <w:noProof/>
                      <w:sz w:val="20"/>
                      <w:szCs w:val="20"/>
                    </w:rPr>
                    <w:drawing>
                      <wp:anchor distT="0" distB="0" distL="0" distR="274320" simplePos="0" relativeHeight="251660288" behindDoc="1" locked="0" layoutInCell="1" allowOverlap="0" wp14:anchorId="3EBDB4DE" wp14:editId="3E8A6C08">
                        <wp:simplePos x="0" y="0"/>
                        <wp:positionH relativeFrom="column">
                          <wp:posOffset>-4175125</wp:posOffset>
                        </wp:positionH>
                        <wp:positionV relativeFrom="line">
                          <wp:posOffset>8255</wp:posOffset>
                        </wp:positionV>
                        <wp:extent cx="3876675" cy="2838450"/>
                        <wp:effectExtent l="38100" t="38100" r="47625" b="38100"/>
                        <wp:wrapTight wrapText="bothSides">
                          <wp:wrapPolygon edited="0">
                            <wp:start x="-212" y="-290"/>
                            <wp:lineTo x="-212" y="21745"/>
                            <wp:lineTo x="21759" y="21745"/>
                            <wp:lineTo x="21759" y="-290"/>
                            <wp:lineTo x="-212" y="-290"/>
                          </wp:wrapPolygon>
                        </wp:wrapTight>
                        <wp:docPr id="3" name="Picture 3" descr="The End of the Santa Fe Trail by Gerald Cassidy, about 1910">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e End of the Santa Fe Trail by Gerald Cassidy, about 1910">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603" r="-603"/>
                                <a:stretch/>
                              </pic:blipFill>
                              <pic:spPr bwMode="auto">
                                <a:xfrm>
                                  <a:off x="0" y="0"/>
                                  <a:ext cx="3876675" cy="2838450"/>
                                </a:xfrm>
                                <a:prstGeom prst="rect">
                                  <a:avLst/>
                                </a:prstGeom>
                                <a:noFill/>
                                <a:ln w="31750"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00AF2E08" w:rsidRPr="00AF2E08">
                    <w:rPr>
                      <w:rFonts w:ascii="Arial" w:eastAsia="Times New Roman" w:hAnsi="Arial" w:cs="Arial"/>
                      <w:sz w:val="20"/>
                      <w:szCs w:val="20"/>
                    </w:rPr>
                    <w:t xml:space="preserve">Very encouraged, he advertised for </w:t>
                  </w:r>
                  <w:r>
                    <w:rPr>
                      <w:rFonts w:ascii="Arial" w:eastAsia="Times New Roman" w:hAnsi="Arial" w:cs="Arial"/>
                      <w:sz w:val="20"/>
                      <w:szCs w:val="20"/>
                    </w:rPr>
                    <w:t>70</w:t>
                  </w:r>
                  <w:r w:rsidR="00AF2E08" w:rsidRPr="00AF2E08">
                    <w:rPr>
                      <w:rFonts w:ascii="Arial" w:eastAsia="Times New Roman" w:hAnsi="Arial" w:cs="Arial"/>
                      <w:sz w:val="20"/>
                      <w:szCs w:val="20"/>
                    </w:rPr>
                    <w:t xml:space="preserve"> men to "go westward." Thirty volunteered and they left </w:t>
                  </w:r>
                  <w:hyperlink r:id="rId20" w:history="1">
                    <w:r w:rsidR="00AF2E08" w:rsidRPr="00AF2E08">
                      <w:rPr>
                        <w:rFonts w:ascii="Arial" w:eastAsia="Times New Roman" w:hAnsi="Arial" w:cs="Arial"/>
                        <w:color w:val="000066"/>
                        <w:sz w:val="20"/>
                        <w:szCs w:val="20"/>
                        <w:u w:val="single"/>
                      </w:rPr>
                      <w:t>Missouri</w:t>
                    </w:r>
                  </w:hyperlink>
                  <w:r>
                    <w:rPr>
                      <w:rFonts w:ascii="Arial" w:eastAsia="Times New Roman" w:hAnsi="Arial" w:cs="Arial"/>
                      <w:sz w:val="20"/>
                      <w:szCs w:val="20"/>
                    </w:rPr>
                    <w:t xml:space="preserve"> on</w:t>
                  </w:r>
                  <w:r w:rsidR="00AF2E08" w:rsidRPr="00AF2E08">
                    <w:rPr>
                      <w:rFonts w:ascii="Arial" w:eastAsia="Times New Roman" w:hAnsi="Arial" w:cs="Arial"/>
                      <w:sz w:val="20"/>
                      <w:szCs w:val="20"/>
                    </w:rPr>
                    <w:t xml:space="preserve"> May</w:t>
                  </w:r>
                  <w:r>
                    <w:rPr>
                      <w:rFonts w:ascii="Arial" w:eastAsia="Times New Roman" w:hAnsi="Arial" w:cs="Arial"/>
                      <w:sz w:val="20"/>
                      <w:szCs w:val="20"/>
                    </w:rPr>
                    <w:t xml:space="preserve"> 22</w:t>
                  </w:r>
                  <w:r w:rsidR="00AF2E08" w:rsidRPr="00AF2E08">
                    <w:rPr>
                      <w:rFonts w:ascii="Arial" w:eastAsia="Times New Roman" w:hAnsi="Arial" w:cs="Arial"/>
                      <w:sz w:val="20"/>
                      <w:szCs w:val="20"/>
                    </w:rPr>
                    <w:t xml:space="preserve">, 1822 with some $3,000-$5,000 in goods. Taking wagons this time, they explored a new route, leaving the Arkansas River near present-day </w:t>
                  </w:r>
                  <w:hyperlink r:id="rId21" w:history="1">
                    <w:r w:rsidR="00AF2E08" w:rsidRPr="00AF2E08">
                      <w:rPr>
                        <w:rFonts w:ascii="Arial" w:eastAsia="Times New Roman" w:hAnsi="Arial" w:cs="Arial"/>
                        <w:color w:val="000066"/>
                        <w:sz w:val="20"/>
                        <w:szCs w:val="20"/>
                        <w:u w:val="single"/>
                      </w:rPr>
                      <w:t>Dodge City</w:t>
                    </w:r>
                  </w:hyperlink>
                  <w:r w:rsidR="00AF2E08" w:rsidRPr="00AF2E08">
                    <w:rPr>
                      <w:rFonts w:ascii="Arial" w:eastAsia="Times New Roman" w:hAnsi="Arial" w:cs="Arial"/>
                      <w:sz w:val="20"/>
                      <w:szCs w:val="20"/>
                    </w:rPr>
                    <w:t xml:space="preserve">, </w:t>
                  </w:r>
                  <w:hyperlink r:id="rId22" w:history="1">
                    <w:r w:rsidR="00AF2E08" w:rsidRPr="00AF2E08">
                      <w:rPr>
                        <w:rFonts w:ascii="Arial" w:eastAsia="Times New Roman" w:hAnsi="Arial" w:cs="Arial"/>
                        <w:color w:val="000066"/>
                        <w:sz w:val="20"/>
                        <w:szCs w:val="20"/>
                        <w:u w:val="single"/>
                      </w:rPr>
                      <w:t>Kansas</w:t>
                    </w:r>
                  </w:hyperlink>
                  <w:r w:rsidR="00AF2E08" w:rsidRPr="00AF2E08">
                    <w:rPr>
                      <w:rFonts w:ascii="Arial" w:eastAsia="Times New Roman" w:hAnsi="Arial" w:cs="Arial"/>
                      <w:sz w:val="20"/>
                      <w:szCs w:val="20"/>
                    </w:rPr>
                    <w:t xml:space="preserve"> and crossing to the </w:t>
                  </w:r>
                  <w:hyperlink r:id="rId23" w:history="1">
                    <w:r w:rsidR="00AF2E08" w:rsidRPr="00AF2E08">
                      <w:rPr>
                        <w:rFonts w:ascii="Arial" w:eastAsia="Times New Roman" w:hAnsi="Arial" w:cs="Arial"/>
                        <w:color w:val="000066"/>
                        <w:sz w:val="20"/>
                        <w:szCs w:val="20"/>
                        <w:u w:val="single"/>
                      </w:rPr>
                      <w:t>Cimarron River</w:t>
                    </w:r>
                  </w:hyperlink>
                  <w:r w:rsidR="00AF2E08" w:rsidRPr="00AF2E08">
                    <w:rPr>
                      <w:rFonts w:ascii="Arial" w:eastAsia="Times New Roman" w:hAnsi="Arial" w:cs="Arial"/>
                      <w:sz w:val="20"/>
                      <w:szCs w:val="20"/>
                    </w:rPr>
                    <w:t xml:space="preserve">, thus blazing the </w:t>
                  </w:r>
                  <w:hyperlink r:id="rId24" w:history="1">
                    <w:r w:rsidR="00AF2E08" w:rsidRPr="00AF2E08">
                      <w:rPr>
                        <w:rFonts w:ascii="Arial" w:eastAsia="Times New Roman" w:hAnsi="Arial" w:cs="Arial"/>
                        <w:color w:val="000066"/>
                        <w:sz w:val="20"/>
                        <w:szCs w:val="20"/>
                        <w:u w:val="single"/>
                      </w:rPr>
                      <w:t>Santa Fe Trail</w:t>
                    </w:r>
                  </w:hyperlink>
                  <w:r w:rsidR="00AF2E08" w:rsidRPr="00AF2E08">
                    <w:rPr>
                      <w:rFonts w:ascii="Arial" w:eastAsia="Times New Roman" w:hAnsi="Arial" w:cs="Arial"/>
                      <w:sz w:val="20"/>
                      <w:szCs w:val="20"/>
                    </w:rPr>
                    <w:t>. Though both people and animals suffered considerable hardship nearly dying of thirst in the parched Cimarron Desert, they arr</w:t>
                  </w:r>
                  <w:r w:rsidR="00AF2E08">
                    <w:rPr>
                      <w:rFonts w:ascii="Arial" w:eastAsia="Times New Roman" w:hAnsi="Arial" w:cs="Arial"/>
                      <w:sz w:val="20"/>
                      <w:szCs w:val="20"/>
                    </w:rPr>
                    <w:t>ived in Santa Fe 48 days later.</w:t>
                  </w:r>
                </w:p>
              </w:tc>
              <w:tc>
                <w:tcPr>
                  <w:tcW w:w="179" w:type="pct"/>
                  <w:tcBorders>
                    <w:top w:val="nil"/>
                    <w:left w:val="nil"/>
                    <w:bottom w:val="nil"/>
                    <w:right w:val="nil"/>
                  </w:tcBorders>
                  <w:hideMark/>
                </w:tcPr>
                <w:p w:rsidR="00AF2E08" w:rsidRPr="00AF2E08" w:rsidRDefault="00AF2E08" w:rsidP="00AF2E08">
                  <w:pPr>
                    <w:spacing w:after="0" w:line="240" w:lineRule="auto"/>
                    <w:jc w:val="center"/>
                    <w:rPr>
                      <w:rFonts w:ascii="Times New Roman" w:eastAsia="Times New Roman" w:hAnsi="Times New Roman" w:cs="Times New Roman"/>
                      <w:sz w:val="24"/>
                      <w:szCs w:val="24"/>
                    </w:rPr>
                  </w:pPr>
                  <w:r w:rsidRPr="00AF2E08">
                    <w:rPr>
                      <w:rFonts w:ascii="Times New Roman" w:eastAsia="Times New Roman" w:hAnsi="Times New Roman" w:cs="Times New Roman"/>
                      <w:sz w:val="24"/>
                      <w:szCs w:val="24"/>
                    </w:rPr>
                    <w:lastRenderedPageBreak/>
                    <w:t> </w:t>
                  </w:r>
                </w:p>
                <w:p w:rsidR="00AF2E08" w:rsidRPr="00AF2E08" w:rsidRDefault="00AF2E08" w:rsidP="00AF2E08">
                  <w:pPr>
                    <w:spacing w:after="0" w:line="240" w:lineRule="auto"/>
                    <w:jc w:val="center"/>
                    <w:rPr>
                      <w:rFonts w:ascii="Times New Roman" w:eastAsia="Times New Roman" w:hAnsi="Times New Roman" w:cs="Times New Roman"/>
                      <w:sz w:val="24"/>
                      <w:szCs w:val="24"/>
                    </w:rPr>
                  </w:pPr>
                  <w:r w:rsidRPr="00AF2E08">
                    <w:rPr>
                      <w:rFonts w:ascii="Times New Roman" w:eastAsia="Times New Roman" w:hAnsi="Times New Roman" w:cs="Times New Roman"/>
                      <w:sz w:val="24"/>
                      <w:szCs w:val="24"/>
                    </w:rPr>
                    <w:t xml:space="preserve">  </w:t>
                  </w:r>
                </w:p>
                <w:p w:rsidR="00AF2E08" w:rsidRPr="00AF2E08" w:rsidRDefault="00AF2E08" w:rsidP="00AF2E08">
                  <w:pPr>
                    <w:spacing w:after="0" w:line="240" w:lineRule="auto"/>
                    <w:jc w:val="center"/>
                    <w:rPr>
                      <w:rFonts w:ascii="Times New Roman" w:eastAsia="Times New Roman" w:hAnsi="Times New Roman" w:cs="Times New Roman"/>
                      <w:sz w:val="24"/>
                      <w:szCs w:val="24"/>
                    </w:rPr>
                  </w:pPr>
                  <w:r w:rsidRPr="00AF2E08">
                    <w:rPr>
                      <w:rFonts w:ascii="Times New Roman" w:eastAsia="Times New Roman" w:hAnsi="Times New Roman" w:cs="Times New Roman"/>
                      <w:sz w:val="24"/>
                      <w:szCs w:val="24"/>
                    </w:rPr>
                    <w:pict/>
                  </w:r>
                  <w:r w:rsidRPr="00AF2E08">
                    <w:rPr>
                      <w:rFonts w:ascii="Times New Roman" w:eastAsia="Times New Roman" w:hAnsi="Times New Roman" w:cs="Times New Roman"/>
                      <w:sz w:val="24"/>
                      <w:szCs w:val="24"/>
                    </w:rPr>
                    <w:t> </w:t>
                  </w:r>
                </w:p>
              </w:tc>
            </w:tr>
          </w:tbl>
          <w:p w:rsidR="00AF2E08" w:rsidRPr="00AF2E08" w:rsidRDefault="00AF2E08" w:rsidP="00AF2E08">
            <w:pPr>
              <w:spacing w:after="0" w:line="240" w:lineRule="auto"/>
              <w:rPr>
                <w:rFonts w:ascii="Times New Roman" w:eastAsia="Times New Roman" w:hAnsi="Times New Roman" w:cs="Times New Roman"/>
                <w:sz w:val="24"/>
                <w:szCs w:val="24"/>
              </w:rPr>
            </w:pPr>
          </w:p>
        </w:tc>
      </w:tr>
      <w:tr w:rsidR="00AF2E08" w:rsidRPr="00AF2E08" w:rsidTr="00AF2E08">
        <w:trPr>
          <w:jc w:val="center"/>
        </w:trPr>
        <w:tc>
          <w:tcPr>
            <w:tcW w:w="5000" w:type="pct"/>
            <w:tcBorders>
              <w:top w:val="nil"/>
              <w:left w:val="nil"/>
              <w:bottom w:val="nil"/>
              <w:right w:val="nil"/>
            </w:tcBorders>
            <w:vAlign w:val="center"/>
            <w:hideMark/>
          </w:tcPr>
          <w:p w:rsidR="00AF2E08" w:rsidRPr="00AF2E08" w:rsidRDefault="00AF2E08" w:rsidP="00AF2E08">
            <w:pPr>
              <w:spacing w:after="0" w:line="240" w:lineRule="auto"/>
              <w:rPr>
                <w:rFonts w:ascii="Times New Roman" w:eastAsia="Times New Roman" w:hAnsi="Times New Roman" w:cs="Times New Roman"/>
                <w:sz w:val="20"/>
                <w:szCs w:val="20"/>
              </w:rPr>
            </w:pPr>
            <w:hyperlink r:id="rId25" w:history="1"/>
            <w:r w:rsidRPr="00AF2E08">
              <w:rPr>
                <w:rFonts w:ascii="Arial" w:eastAsia="Times New Roman" w:hAnsi="Arial" w:cs="Arial"/>
                <w:sz w:val="20"/>
                <w:szCs w:val="20"/>
              </w:rPr>
              <w:t xml:space="preserve">This was to be the first trip to open the route to regular traffic and military movement, which soon became the first and only international trade route between The United States and Mexico until a railway to </w:t>
            </w:r>
            <w:hyperlink r:id="rId26" w:history="1">
              <w:r w:rsidRPr="00AF2E08">
                <w:rPr>
                  <w:rFonts w:ascii="Arial" w:eastAsia="Times New Roman" w:hAnsi="Arial" w:cs="Arial"/>
                  <w:color w:val="000066"/>
                  <w:sz w:val="20"/>
                  <w:szCs w:val="20"/>
                  <w:u w:val="single"/>
                </w:rPr>
                <w:t>Santa Fe</w:t>
              </w:r>
            </w:hyperlink>
            <w:r w:rsidRPr="00AF2E08">
              <w:rPr>
                <w:rFonts w:ascii="Arial" w:eastAsia="Times New Roman" w:hAnsi="Arial" w:cs="Arial"/>
                <w:sz w:val="20"/>
                <w:szCs w:val="20"/>
              </w:rPr>
              <w:t xml:space="preserve"> was built in 1880. Becknell has since been known as the "Father of the </w:t>
            </w:r>
            <w:hyperlink r:id="rId27" w:history="1">
              <w:r w:rsidRPr="00AF2E08">
                <w:rPr>
                  <w:rFonts w:ascii="Arial" w:eastAsia="Times New Roman" w:hAnsi="Arial" w:cs="Arial"/>
                  <w:color w:val="000066"/>
                  <w:sz w:val="20"/>
                  <w:szCs w:val="20"/>
                  <w:u w:val="single"/>
                </w:rPr>
                <w:t>Santa Fe Trail</w:t>
              </w:r>
            </w:hyperlink>
            <w:r w:rsidRPr="00AF2E08">
              <w:rPr>
                <w:rFonts w:ascii="Arial" w:eastAsia="Times New Roman" w:hAnsi="Arial" w:cs="Arial"/>
                <w:sz w:val="20"/>
                <w:szCs w:val="20"/>
              </w:rPr>
              <w:t>." This second trip was far more profitable than the first, with the party returning to Missouri with a profit of around $91,000 dollars.</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Times New Roman" w:eastAsia="Times New Roman" w:hAnsi="Times New Roman" w:cs="Times New Roman"/>
                <w:sz w:val="20"/>
                <w:szCs w:val="20"/>
              </w:rPr>
              <w:t> </w:t>
            </w:r>
          </w:p>
          <w:p w:rsidR="00AF2E08" w:rsidRPr="00AF2E08" w:rsidRDefault="00AF2E08" w:rsidP="00AF2E08">
            <w:pPr>
              <w:spacing w:after="0" w:line="240" w:lineRule="auto"/>
              <w:rPr>
                <w:rFonts w:ascii="Times New Roman" w:eastAsia="Times New Roman" w:hAnsi="Times New Roman" w:cs="Times New Roman"/>
                <w:sz w:val="20"/>
                <w:szCs w:val="20"/>
              </w:rPr>
            </w:pPr>
            <w:r w:rsidRPr="00AF2E08">
              <w:rPr>
                <w:rFonts w:ascii="Arial" w:eastAsia="Times New Roman" w:hAnsi="Arial" w:cs="Arial"/>
                <w:sz w:val="20"/>
                <w:szCs w:val="20"/>
              </w:rPr>
              <w:t xml:space="preserve">On his third journey in 1824–25 he led a party of trappers into </w:t>
            </w:r>
            <w:hyperlink r:id="rId28" w:history="1">
              <w:r w:rsidRPr="00AF2E08">
                <w:rPr>
                  <w:rFonts w:ascii="Arial" w:eastAsia="Times New Roman" w:hAnsi="Arial" w:cs="Arial"/>
                  <w:color w:val="000066"/>
                  <w:sz w:val="20"/>
                  <w:szCs w:val="20"/>
                  <w:u w:val="single"/>
                </w:rPr>
                <w:t>Colorado</w:t>
              </w:r>
            </w:hyperlink>
            <w:r w:rsidRPr="00AF2E08">
              <w:rPr>
                <w:rFonts w:ascii="Arial" w:eastAsia="Times New Roman" w:hAnsi="Arial" w:cs="Arial"/>
                <w:sz w:val="20"/>
                <w:szCs w:val="20"/>
              </w:rPr>
              <w:t xml:space="preserve"> and in 1825-1826, he participated in the federal grading and marking project of the Santa Fe Trail. </w:t>
            </w:r>
          </w:p>
          <w:p w:rsidR="00AF2E08" w:rsidRPr="00AF2E08" w:rsidRDefault="00AF2E08" w:rsidP="00AF2E08">
            <w:pPr>
              <w:spacing w:after="0" w:line="240" w:lineRule="auto"/>
              <w:rPr>
                <w:rFonts w:ascii="Times New Roman" w:eastAsia="Times New Roman" w:hAnsi="Times New Roman" w:cs="Times New Roman"/>
                <w:sz w:val="24"/>
                <w:szCs w:val="24"/>
              </w:rPr>
            </w:pPr>
            <w:r w:rsidRPr="00AF2E08">
              <w:rPr>
                <w:rFonts w:ascii="Times New Roman" w:eastAsia="Times New Roman" w:hAnsi="Times New Roman" w:cs="Times New Roman"/>
                <w:sz w:val="24"/>
                <w:szCs w:val="24"/>
              </w:rPr>
              <w:t> </w:t>
            </w:r>
          </w:p>
          <w:p w:rsidR="00AF2E08" w:rsidRPr="00AF2E08" w:rsidRDefault="00AF2E08" w:rsidP="00AF2E08">
            <w:pPr>
              <w:spacing w:after="0" w:line="240" w:lineRule="auto"/>
              <w:rPr>
                <w:rFonts w:ascii="Times New Roman" w:eastAsia="Times New Roman" w:hAnsi="Times New Roman" w:cs="Times New Roman"/>
                <w:sz w:val="24"/>
                <w:szCs w:val="24"/>
              </w:rPr>
            </w:pPr>
            <w:r w:rsidRPr="00AF2E08">
              <w:rPr>
                <w:rFonts w:ascii="Arial" w:eastAsia="Times New Roman" w:hAnsi="Arial" w:cs="Arial"/>
                <w:sz w:val="20"/>
                <w:szCs w:val="20"/>
              </w:rPr>
              <w:t xml:space="preserve">His first political appointment was as Justice of the Peace in Saline County, </w:t>
            </w:r>
            <w:hyperlink r:id="rId29" w:history="1">
              <w:r w:rsidRPr="00AF2E08">
                <w:rPr>
                  <w:rFonts w:ascii="Arial" w:eastAsia="Times New Roman" w:hAnsi="Arial" w:cs="Arial"/>
                  <w:color w:val="000066"/>
                  <w:sz w:val="20"/>
                  <w:szCs w:val="20"/>
                  <w:u w:val="single"/>
                </w:rPr>
                <w:t>Missouri</w:t>
              </w:r>
            </w:hyperlink>
            <w:r w:rsidRPr="00AF2E08">
              <w:rPr>
                <w:rFonts w:ascii="Arial" w:eastAsia="Times New Roman" w:hAnsi="Arial" w:cs="Arial"/>
                <w:sz w:val="20"/>
                <w:szCs w:val="20"/>
              </w:rPr>
              <w:t xml:space="preserve"> in 1827. The next year, he was elected to the Missouri House of Representatives in 1828 and served two terms. Retaining his rank of Captain, Becknell served in the Missouri state militia during a </w:t>
            </w:r>
            <w:hyperlink r:id="rId30" w:history="1">
              <w:r w:rsidRPr="00AF2E08">
                <w:rPr>
                  <w:rFonts w:ascii="Arial" w:eastAsia="Times New Roman" w:hAnsi="Arial" w:cs="Arial"/>
                  <w:color w:val="000066"/>
                  <w:sz w:val="20"/>
                  <w:szCs w:val="20"/>
                  <w:u w:val="single"/>
                </w:rPr>
                <w:t>Native American</w:t>
              </w:r>
            </w:hyperlink>
            <w:r w:rsidRPr="00AF2E08">
              <w:rPr>
                <w:rFonts w:ascii="Arial" w:eastAsia="Times New Roman" w:hAnsi="Arial" w:cs="Arial"/>
                <w:sz w:val="20"/>
                <w:szCs w:val="20"/>
              </w:rPr>
              <w:t xml:space="preserve"> uprising in 1829 and again during the 1832 </w:t>
            </w:r>
            <w:hyperlink r:id="rId31" w:anchor="Black Hawk (April 26 - September 30, 1832)" w:history="1">
              <w:r w:rsidRPr="00AF2E08">
                <w:rPr>
                  <w:rFonts w:ascii="Arial" w:eastAsia="Times New Roman" w:hAnsi="Arial" w:cs="Arial"/>
                  <w:color w:val="000066"/>
                  <w:sz w:val="20"/>
                  <w:szCs w:val="20"/>
                  <w:u w:val="single"/>
                </w:rPr>
                <w:t>Black Hawk War</w:t>
              </w:r>
            </w:hyperlink>
            <w:r w:rsidRPr="00AF2E08">
              <w:rPr>
                <w:rFonts w:ascii="Arial" w:eastAsia="Times New Roman" w:hAnsi="Arial" w:cs="Arial"/>
                <w:sz w:val="20"/>
                <w:szCs w:val="20"/>
              </w:rPr>
              <w:t>. Afterwards he continued his frontier activities.</w:t>
            </w:r>
          </w:p>
          <w:p w:rsidR="00AF2E08" w:rsidRPr="00AF2E08" w:rsidRDefault="00AF2E08" w:rsidP="00AF2E08">
            <w:pPr>
              <w:spacing w:after="0" w:line="240" w:lineRule="auto"/>
              <w:rPr>
                <w:rFonts w:ascii="Times New Roman" w:eastAsia="Times New Roman" w:hAnsi="Times New Roman" w:cs="Times New Roman"/>
                <w:sz w:val="24"/>
                <w:szCs w:val="24"/>
              </w:rPr>
            </w:pPr>
            <w:r w:rsidRPr="00AF2E08">
              <w:rPr>
                <w:rFonts w:ascii="Arial" w:eastAsia="Times New Roman" w:hAnsi="Arial" w:cs="Arial"/>
                <w:sz w:val="20"/>
                <w:szCs w:val="20"/>
              </w:rPr>
              <w:br/>
              <w:t xml:space="preserve">In 1835 Becknell sold all his Missouri property and business interests and moved to Red River County, </w:t>
            </w:r>
            <w:hyperlink r:id="rId32" w:history="1">
              <w:r w:rsidRPr="00AF2E08">
                <w:rPr>
                  <w:rFonts w:ascii="Arial" w:eastAsia="Times New Roman" w:hAnsi="Arial" w:cs="Arial"/>
                  <w:color w:val="000066"/>
                  <w:sz w:val="20"/>
                  <w:szCs w:val="20"/>
                  <w:u w:val="single"/>
                </w:rPr>
                <w:t>Texas</w:t>
              </w:r>
            </w:hyperlink>
            <w:r w:rsidRPr="00AF2E08">
              <w:rPr>
                <w:rFonts w:ascii="Arial" w:eastAsia="Times New Roman" w:hAnsi="Arial" w:cs="Arial"/>
                <w:sz w:val="20"/>
                <w:szCs w:val="20"/>
              </w:rPr>
              <w:t xml:space="preserve"> in the northeast portion of the state. During the </w:t>
            </w:r>
            <w:hyperlink r:id="rId33" w:history="1">
              <w:r w:rsidRPr="00AF2E08">
                <w:rPr>
                  <w:rFonts w:ascii="Arial" w:eastAsia="Times New Roman" w:hAnsi="Arial" w:cs="Arial"/>
                  <w:color w:val="000066"/>
                  <w:sz w:val="20"/>
                  <w:szCs w:val="20"/>
                  <w:u w:val="single"/>
                </w:rPr>
                <w:t>Texas Revolution</w:t>
              </w:r>
            </w:hyperlink>
            <w:r w:rsidRPr="00AF2E08">
              <w:rPr>
                <w:rFonts w:ascii="Arial" w:eastAsia="Times New Roman" w:hAnsi="Arial" w:cs="Arial"/>
                <w:sz w:val="20"/>
                <w:szCs w:val="20"/>
              </w:rPr>
              <w:t xml:space="preserve">, Becknell mustered a cavalry unit known as the Red River Blues in July, 1836. The unit served along the Lavaca River until October. That same month he reported to the capital of the Republic of Texas, believing that he had been elected to the House of Representatives. However, he was surprised to find on his arrival, that in fact he hadn't won and relinquished his place to Collin McKinney who had a greater number of votes. Later he would serve briefly as a </w:t>
            </w:r>
            <w:hyperlink r:id="rId34" w:history="1">
              <w:r w:rsidRPr="00AF2E08">
                <w:rPr>
                  <w:rFonts w:ascii="Arial" w:eastAsia="Times New Roman" w:hAnsi="Arial" w:cs="Arial"/>
                  <w:color w:val="000066"/>
                  <w:sz w:val="20"/>
                  <w:szCs w:val="20"/>
                  <w:u w:val="single"/>
                </w:rPr>
                <w:t>Texas Ranger</w:t>
              </w:r>
            </w:hyperlink>
            <w:r w:rsidRPr="00AF2E08">
              <w:rPr>
                <w:rFonts w:ascii="Arial" w:eastAsia="Times New Roman" w:hAnsi="Arial" w:cs="Arial"/>
                <w:sz w:val="20"/>
                <w:szCs w:val="20"/>
              </w:rPr>
              <w:t xml:space="preserve"> and commanded Red River militia companies in 1838, 1841, and 1842. </w:t>
            </w:r>
          </w:p>
          <w:p w:rsidR="00AF2E08" w:rsidRPr="00AF2E08" w:rsidRDefault="00AF2E08" w:rsidP="00AF2E08">
            <w:pPr>
              <w:spacing w:after="0" w:line="240" w:lineRule="auto"/>
              <w:rPr>
                <w:rFonts w:ascii="Times New Roman" w:eastAsia="Times New Roman" w:hAnsi="Times New Roman" w:cs="Times New Roman"/>
                <w:sz w:val="24"/>
                <w:szCs w:val="24"/>
              </w:rPr>
            </w:pPr>
            <w:r w:rsidRPr="00AF2E08">
              <w:rPr>
                <w:rFonts w:ascii="Times New Roman" w:eastAsia="Times New Roman" w:hAnsi="Times New Roman" w:cs="Times New Roman"/>
                <w:sz w:val="24"/>
                <w:szCs w:val="24"/>
              </w:rPr>
              <w:t> </w:t>
            </w:r>
          </w:p>
          <w:p w:rsidR="00AF2E08" w:rsidRPr="00AF2E08" w:rsidRDefault="00AF2E08" w:rsidP="00AF2E08">
            <w:pPr>
              <w:spacing w:after="0" w:line="240" w:lineRule="auto"/>
              <w:rPr>
                <w:rFonts w:ascii="Times New Roman" w:eastAsia="Times New Roman" w:hAnsi="Times New Roman" w:cs="Times New Roman"/>
                <w:sz w:val="24"/>
                <w:szCs w:val="24"/>
              </w:rPr>
            </w:pPr>
            <w:r w:rsidRPr="00AF2E08">
              <w:rPr>
                <w:rFonts w:ascii="Arial" w:eastAsia="Times New Roman" w:hAnsi="Arial" w:cs="Arial"/>
                <w:sz w:val="20"/>
                <w:szCs w:val="20"/>
              </w:rPr>
              <w:t>While Becknell was in Texas, he amassed a sizable estate in land and livestock in Red River and Lamar Counties. Captain William Becknell died on April 25, 1856, and was buried near Clarksville.</w:t>
            </w:r>
          </w:p>
        </w:tc>
      </w:tr>
    </w:tbl>
    <w:p w:rsidR="005016DF" w:rsidRDefault="005016DF"/>
    <w:sectPr w:rsidR="005016DF" w:rsidSect="00D72AAA">
      <w:pgSz w:w="12240" w:h="15840"/>
      <w:pgMar w:top="720" w:right="331"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08"/>
    <w:rsid w:val="000E76CE"/>
    <w:rsid w:val="0026409F"/>
    <w:rsid w:val="005016DF"/>
    <w:rsid w:val="00AF2E08"/>
    <w:rsid w:val="00D7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6124"/>
  <w15:chartTrackingRefBased/>
  <w15:docId w15:val="{1775F14A-5DD6-4B86-B9A4-C2A51A98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sofamerica.com/photos-oldwest/SantaFeTrailMap-nps.jpg" TargetMode="External"/><Relationship Id="rId13" Type="http://schemas.openxmlformats.org/officeDocument/2006/relationships/hyperlink" Target="http://www.legendsofamerica.com/nm-mainpage.html" TargetMode="External"/><Relationship Id="rId18" Type="http://schemas.openxmlformats.org/officeDocument/2006/relationships/hyperlink" Target="http://www.legendsofamerica.com/photos-NM-Misc/SantaFeTrailEnd%20GeraldCassidyAbt1910.jpg" TargetMode="External"/><Relationship Id="rId26" Type="http://schemas.openxmlformats.org/officeDocument/2006/relationships/hyperlink" Target="http://www.legendsofamerica.com/nm-santafe.html" TargetMode="External"/><Relationship Id="rId3" Type="http://schemas.openxmlformats.org/officeDocument/2006/relationships/webSettings" Target="webSettings.xml"/><Relationship Id="rId21" Type="http://schemas.openxmlformats.org/officeDocument/2006/relationships/hyperlink" Target="http://www.legendsofamerica.com/ks-dodgecity.html" TargetMode="External"/><Relationship Id="rId34" Type="http://schemas.openxmlformats.org/officeDocument/2006/relationships/hyperlink" Target="http://www.legendsofamerica.com/tx-rangers.html" TargetMode="External"/><Relationship Id="rId7" Type="http://schemas.openxmlformats.org/officeDocument/2006/relationships/hyperlink" Target="http://www.legendsofamerica.com/mo-missouririver.html" TargetMode="External"/><Relationship Id="rId12" Type="http://schemas.openxmlformats.org/officeDocument/2006/relationships/hyperlink" Target="http://www.legendsofamerica.com/nm-santafe.html" TargetMode="External"/><Relationship Id="rId17" Type="http://schemas.openxmlformats.org/officeDocument/2006/relationships/hyperlink" Target="http://www.legendsofamerica.com/mo-mainpage.html" TargetMode="External"/><Relationship Id="rId25" Type="http://schemas.openxmlformats.org/officeDocument/2006/relationships/hyperlink" Target="http://www.legendsofamerica.com/photos-NM-Misc/SantaFeTrailEnd%20GeraldCassidyAbt1910.jpg" TargetMode="External"/><Relationship Id="rId33" Type="http://schemas.openxmlformats.org/officeDocument/2006/relationships/hyperlink" Target="http://www.legendsofamerica.com/tx-revolution.html" TargetMode="External"/><Relationship Id="rId2" Type="http://schemas.openxmlformats.org/officeDocument/2006/relationships/settings" Target="settings.xml"/><Relationship Id="rId16" Type="http://schemas.openxmlformats.org/officeDocument/2006/relationships/hyperlink" Target="http://www.santafetrailresearch.com/research/pedro-ignacio-gallego-1.html" TargetMode="External"/><Relationship Id="rId20" Type="http://schemas.openxmlformats.org/officeDocument/2006/relationships/hyperlink" Target="http://www.legendsofamerica.com/mo-mainpage.html" TargetMode="External"/><Relationship Id="rId29" Type="http://schemas.openxmlformats.org/officeDocument/2006/relationships/hyperlink" Target="http://www.legendsofamerica.com/mo-mainpage.html" TargetMode="External"/><Relationship Id="rId1" Type="http://schemas.openxmlformats.org/officeDocument/2006/relationships/styles" Target="styles.xml"/><Relationship Id="rId6" Type="http://schemas.openxmlformats.org/officeDocument/2006/relationships/hyperlink" Target="http://www.legendsofamerica.com/ah-war1812.html" TargetMode="External"/><Relationship Id="rId11" Type="http://schemas.openxmlformats.org/officeDocument/2006/relationships/hyperlink" Target="http://www.legendsofamerica.com/mo-mainpage.html" TargetMode="External"/><Relationship Id="rId24" Type="http://schemas.openxmlformats.org/officeDocument/2006/relationships/hyperlink" Target="http://www.legendsofamerica.com/we-santafetrail.html" TargetMode="External"/><Relationship Id="rId32" Type="http://schemas.openxmlformats.org/officeDocument/2006/relationships/hyperlink" Target="http://www.legendsofamerica.com/tx-mainpage.html" TargetMode="External"/><Relationship Id="rId5" Type="http://schemas.openxmlformats.org/officeDocument/2006/relationships/image" Target="media/image1.jpeg"/><Relationship Id="rId15" Type="http://schemas.openxmlformats.org/officeDocument/2006/relationships/hyperlink" Target="http://www.legendsofamerica.com/nm-ratonpass.html" TargetMode="External"/><Relationship Id="rId23" Type="http://schemas.openxmlformats.org/officeDocument/2006/relationships/hyperlink" Target="http://www.legendsofkansas.com/cimarronriver.html" TargetMode="External"/><Relationship Id="rId28" Type="http://schemas.openxmlformats.org/officeDocument/2006/relationships/hyperlink" Target="http://www.legendsofamerica.com/co-mainpage.html" TargetMode="External"/><Relationship Id="rId36" Type="http://schemas.openxmlformats.org/officeDocument/2006/relationships/theme" Target="theme/theme1.xml"/><Relationship Id="rId10" Type="http://schemas.openxmlformats.org/officeDocument/2006/relationships/hyperlink" Target="http://www.legendsofamerica.com/photos-oldwest/SantaFeTrailMap-nps.jpg" TargetMode="External"/><Relationship Id="rId19" Type="http://schemas.openxmlformats.org/officeDocument/2006/relationships/image" Target="media/image3.jpeg"/><Relationship Id="rId31" Type="http://schemas.openxmlformats.org/officeDocument/2006/relationships/hyperlink" Target="http://www.legendsofamerica.com/na-indianwarcampaigns2.html" TargetMode="External"/><Relationship Id="rId4" Type="http://schemas.openxmlformats.org/officeDocument/2006/relationships/hyperlink" Target="http://www.legendsofamerica.com/mo-mainpage.html" TargetMode="External"/><Relationship Id="rId9" Type="http://schemas.openxmlformats.org/officeDocument/2006/relationships/image" Target="media/image2.jpeg"/><Relationship Id="rId14" Type="http://schemas.openxmlformats.org/officeDocument/2006/relationships/hyperlink" Target="http://www.legendsofkansas.com/arkansasriver.html" TargetMode="External"/><Relationship Id="rId22" Type="http://schemas.openxmlformats.org/officeDocument/2006/relationships/hyperlink" Target="http://www.legendsofamerica.com/ks-mainpage.html" TargetMode="External"/><Relationship Id="rId27" Type="http://schemas.openxmlformats.org/officeDocument/2006/relationships/hyperlink" Target="http://www.legendsofamerica.com/we-santafetrail.html" TargetMode="External"/><Relationship Id="rId30" Type="http://schemas.openxmlformats.org/officeDocument/2006/relationships/hyperlink" Target="http://www.legendsofamerica.com/na-nativeamerican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1</cp:revision>
  <dcterms:created xsi:type="dcterms:W3CDTF">2017-05-03T13:26:00Z</dcterms:created>
  <dcterms:modified xsi:type="dcterms:W3CDTF">2017-05-03T13:55:00Z</dcterms:modified>
</cp:coreProperties>
</file>